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09"/>
        <w:tblW w:w="10173" w:type="dxa"/>
        <w:tblLook w:val="04A0" w:firstRow="1" w:lastRow="0" w:firstColumn="1" w:lastColumn="0" w:noHBand="0" w:noVBand="1"/>
      </w:tblPr>
      <w:tblGrid>
        <w:gridCol w:w="5599"/>
        <w:gridCol w:w="4574"/>
      </w:tblGrid>
      <w:tr w:rsidR="00FC37D7" w:rsidRPr="00FC37D7" w:rsidTr="005C566F">
        <w:tc>
          <w:tcPr>
            <w:tcW w:w="5599" w:type="dxa"/>
            <w:shd w:val="clear" w:color="auto" w:fill="auto"/>
          </w:tcPr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b/>
                <w:sz w:val="22"/>
                <w:szCs w:val="22"/>
                <w:lang w:eastAsia="en-US"/>
              </w:rPr>
              <w:t>Принято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педагогическим советом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МБОУ «</w:t>
            </w:r>
            <w:proofErr w:type="spellStart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Мамаширская</w:t>
            </w:r>
            <w:proofErr w:type="spellEnd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средняя школа»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proofErr w:type="spellStart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Кукморского</w:t>
            </w:r>
            <w:proofErr w:type="spellEnd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муниципального района РТ 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Про</w:t>
            </w:r>
            <w:r w:rsidR="008A70BC">
              <w:rPr>
                <w:rFonts w:eastAsia="Arial Unicode MS"/>
                <w:sz w:val="22"/>
                <w:szCs w:val="22"/>
                <w:lang w:eastAsia="en-US"/>
              </w:rPr>
              <w:t>токол № 5 от  «01</w:t>
            </w:r>
            <w:r w:rsidR="00BD438F">
              <w:rPr>
                <w:rFonts w:eastAsia="Arial Unicode MS"/>
                <w:sz w:val="22"/>
                <w:szCs w:val="22"/>
                <w:lang w:eastAsia="en-US"/>
              </w:rPr>
              <w:t>»  а</w:t>
            </w:r>
            <w:r w:rsidR="008A70BC">
              <w:rPr>
                <w:rFonts w:eastAsia="Arial Unicode MS"/>
                <w:sz w:val="22"/>
                <w:szCs w:val="22"/>
                <w:lang w:eastAsia="en-US"/>
              </w:rPr>
              <w:t>преля</w:t>
            </w:r>
            <w:r w:rsidR="00BD438F">
              <w:rPr>
                <w:rFonts w:eastAsia="Arial Unicode MS"/>
                <w:sz w:val="22"/>
                <w:szCs w:val="22"/>
                <w:lang w:eastAsia="en-US"/>
              </w:rPr>
              <w:t xml:space="preserve">  2020</w:t>
            </w: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г.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  <w:tc>
          <w:tcPr>
            <w:tcW w:w="4574" w:type="dxa"/>
            <w:shd w:val="clear" w:color="auto" w:fill="auto"/>
          </w:tcPr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«Утверждаю»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директор   МБОУ «</w:t>
            </w:r>
            <w:proofErr w:type="spellStart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Мамаширская</w:t>
            </w:r>
            <w:proofErr w:type="spellEnd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средняя школа» </w:t>
            </w:r>
            <w:proofErr w:type="spellStart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Кукморского</w:t>
            </w:r>
            <w:proofErr w:type="spellEnd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муниципального района РТ </w:t>
            </w:r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_________________ </w:t>
            </w:r>
            <w:proofErr w:type="spellStart"/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Р.Р.Насибуллин</w:t>
            </w:r>
            <w:proofErr w:type="spellEnd"/>
          </w:p>
          <w:p w:rsidR="00FC37D7" w:rsidRPr="00FC37D7" w:rsidRDefault="00FC37D7" w:rsidP="00FC37D7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>Введено в действие приказом</w:t>
            </w:r>
          </w:p>
          <w:p w:rsidR="00FC37D7" w:rsidRPr="00FC37D7" w:rsidRDefault="00FC37D7" w:rsidP="008A70BC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  <w:lang w:eastAsia="en-US"/>
              </w:rPr>
            </w:pP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№  </w:t>
            </w:r>
            <w:r w:rsidR="008A70BC">
              <w:rPr>
                <w:rFonts w:eastAsia="Arial Unicode MS"/>
                <w:sz w:val="22"/>
                <w:szCs w:val="22"/>
                <w:lang w:eastAsia="en-US"/>
              </w:rPr>
              <w:t>50</w:t>
            </w:r>
            <w:bookmarkStart w:id="0" w:name="_GoBack"/>
            <w:bookmarkEnd w:id="0"/>
            <w:r w:rsidR="008A70BC">
              <w:rPr>
                <w:rFonts w:eastAsia="Arial Unicode MS"/>
                <w:sz w:val="22"/>
                <w:szCs w:val="22"/>
                <w:lang w:eastAsia="en-US"/>
              </w:rPr>
              <w:t xml:space="preserve"> от  «01</w:t>
            </w:r>
            <w:r w:rsidR="00BD438F">
              <w:rPr>
                <w:rFonts w:eastAsia="Arial Unicode MS"/>
                <w:sz w:val="22"/>
                <w:szCs w:val="22"/>
                <w:lang w:eastAsia="en-US"/>
              </w:rPr>
              <w:t>»  а</w:t>
            </w:r>
            <w:r w:rsidR="008A70BC">
              <w:rPr>
                <w:rFonts w:eastAsia="Arial Unicode MS"/>
                <w:sz w:val="22"/>
                <w:szCs w:val="22"/>
                <w:lang w:eastAsia="en-US"/>
              </w:rPr>
              <w:t>преля</w:t>
            </w:r>
            <w:r w:rsidR="00BD438F">
              <w:rPr>
                <w:rFonts w:eastAsia="Arial Unicode MS"/>
                <w:sz w:val="22"/>
                <w:szCs w:val="22"/>
                <w:lang w:eastAsia="en-US"/>
              </w:rPr>
              <w:t xml:space="preserve"> 2020</w:t>
            </w:r>
            <w:r w:rsidRPr="00FC37D7">
              <w:rPr>
                <w:rFonts w:eastAsia="Arial Unicode MS"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FC37D7" w:rsidRPr="00FC37D7" w:rsidRDefault="00FC37D7" w:rsidP="00FC37D7">
      <w:pPr>
        <w:spacing w:after="200" w:line="276" w:lineRule="auto"/>
        <w:rPr>
          <w:rFonts w:ascii="Calibri" w:eastAsia="Times New Roman" w:hAnsi="Calibri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87"/>
        <w:gridCol w:w="5094"/>
      </w:tblGrid>
      <w:tr w:rsidR="00FC37D7" w:rsidRPr="00FC37D7" w:rsidTr="005C566F">
        <w:tc>
          <w:tcPr>
            <w:tcW w:w="4387" w:type="dx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FC37D7" w:rsidRPr="00FC37D7" w:rsidRDefault="00FC37D7" w:rsidP="00FC37D7">
            <w:pPr>
              <w:keepNext/>
              <w:keepLines/>
              <w:widowControl w:val="0"/>
              <w:shd w:val="clear" w:color="auto" w:fill="FFFFFF"/>
              <w:spacing w:line="322" w:lineRule="exact"/>
              <w:ind w:left="360" w:hanging="360"/>
              <w:jc w:val="center"/>
              <w:outlineLvl w:val="2"/>
              <w:rPr>
                <w:rFonts w:eastAsia="Times New Roman"/>
                <w:b/>
                <w:bCs/>
                <w:sz w:val="28"/>
                <w:szCs w:val="28"/>
              </w:rPr>
            </w:pPr>
            <w:r w:rsidRPr="00FC37D7">
              <w:rPr>
                <w:rFonts w:eastAsia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094" w:type="dx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FC37D7" w:rsidRPr="00FC37D7" w:rsidRDefault="00FC37D7" w:rsidP="00FC37D7">
            <w:pPr>
              <w:keepNext/>
              <w:keepLines/>
              <w:widowControl w:val="0"/>
              <w:shd w:val="clear" w:color="auto" w:fill="FFFFFF"/>
              <w:spacing w:line="322" w:lineRule="exact"/>
              <w:ind w:left="360" w:hanging="360"/>
              <w:jc w:val="center"/>
              <w:outlineLvl w:val="2"/>
              <w:rPr>
                <w:rFonts w:eastAsia="Times New Roman"/>
                <w:b/>
                <w:bCs/>
                <w:sz w:val="28"/>
                <w:szCs w:val="28"/>
              </w:rPr>
            </w:pPr>
            <w:r w:rsidRPr="00FC37D7">
              <w:rPr>
                <w:rFonts w:eastAsia="Times New Roman"/>
                <w:b/>
                <w:bCs/>
                <w:sz w:val="28"/>
                <w:szCs w:val="28"/>
              </w:rPr>
              <w:t> </w:t>
            </w:r>
          </w:p>
        </w:tc>
      </w:tr>
    </w:tbl>
    <w:p w:rsidR="00FC37D7" w:rsidRPr="00FC37D7" w:rsidRDefault="00FC37D7" w:rsidP="00FC37D7">
      <w:pPr>
        <w:spacing w:line="276" w:lineRule="auto"/>
        <w:rPr>
          <w:rFonts w:ascii="Calibri" w:eastAsia="Times New Roman" w:hAnsi="Calibri"/>
          <w:vanish/>
          <w:sz w:val="22"/>
          <w:szCs w:val="22"/>
        </w:rPr>
      </w:pPr>
    </w:p>
    <w:p w:rsidR="00FC37D7" w:rsidRPr="00FC37D7" w:rsidRDefault="00FC37D7" w:rsidP="00FC37D7">
      <w:pPr>
        <w:keepNext/>
        <w:keepLines/>
        <w:widowControl w:val="0"/>
        <w:spacing w:line="322" w:lineRule="exact"/>
        <w:ind w:left="360" w:hanging="36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FC37D7" w:rsidRPr="00FC37D7" w:rsidRDefault="00FC37D7" w:rsidP="00FC37D7">
      <w:pPr>
        <w:keepNext/>
        <w:keepLines/>
        <w:widowControl w:val="0"/>
        <w:spacing w:line="322" w:lineRule="exact"/>
        <w:ind w:left="360" w:hanging="36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FC37D7" w:rsidRPr="00FC37D7" w:rsidRDefault="00FC37D7" w:rsidP="00FC37D7">
      <w:pPr>
        <w:keepNext/>
        <w:keepLines/>
        <w:widowControl w:val="0"/>
        <w:spacing w:line="322" w:lineRule="exact"/>
        <w:ind w:left="360" w:hanging="36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FC37D7" w:rsidRPr="00FC37D7" w:rsidRDefault="00FC37D7" w:rsidP="00FC37D7">
      <w:pPr>
        <w:spacing w:line="276" w:lineRule="auto"/>
        <w:jc w:val="center"/>
        <w:rPr>
          <w:rFonts w:eastAsia="Times New Roman"/>
          <w:b/>
        </w:rPr>
      </w:pPr>
      <w:r w:rsidRPr="00FC37D7">
        <w:rPr>
          <w:rFonts w:eastAsia="Times New Roman"/>
          <w:b/>
        </w:rPr>
        <w:t>Положение</w:t>
      </w:r>
    </w:p>
    <w:p w:rsidR="00FC37D7" w:rsidRPr="00FC37D7" w:rsidRDefault="00FC37D7" w:rsidP="00FC37D7">
      <w:pPr>
        <w:spacing w:line="276" w:lineRule="auto"/>
        <w:jc w:val="center"/>
        <w:rPr>
          <w:rFonts w:eastAsia="Times New Roman"/>
          <w:b/>
        </w:rPr>
      </w:pPr>
      <w:r w:rsidRPr="00FC37D7">
        <w:rPr>
          <w:rFonts w:eastAsia="Times New Roman"/>
          <w:b/>
        </w:rPr>
        <w:t>о психолого-педагогическом консилиуме</w:t>
      </w:r>
    </w:p>
    <w:p w:rsidR="00FC37D7" w:rsidRPr="00FC37D7" w:rsidRDefault="00FC37D7" w:rsidP="00FC37D7">
      <w:pPr>
        <w:spacing w:line="276" w:lineRule="auto"/>
        <w:jc w:val="center"/>
        <w:rPr>
          <w:rFonts w:eastAsia="Times New Roman"/>
          <w:b/>
        </w:rPr>
      </w:pPr>
      <w:r w:rsidRPr="00FC37D7">
        <w:rPr>
          <w:rFonts w:eastAsia="Times New Roman"/>
          <w:b/>
        </w:rPr>
        <w:t xml:space="preserve">муниципального бюджетного общеобразовательного учреждения </w:t>
      </w:r>
    </w:p>
    <w:p w:rsidR="00FC37D7" w:rsidRPr="00FC37D7" w:rsidRDefault="000F7C05" w:rsidP="000F7C05">
      <w:pPr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</w:rPr>
        <w:t>МБОУ</w:t>
      </w:r>
      <w:r w:rsidR="00FC37D7" w:rsidRPr="00FC37D7">
        <w:rPr>
          <w:rFonts w:eastAsia="Times New Roman"/>
          <w:b/>
        </w:rPr>
        <w:t xml:space="preserve">« </w:t>
      </w:r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Мамаширская</w:t>
      </w:r>
      <w:proofErr w:type="spellEnd"/>
      <w:r>
        <w:rPr>
          <w:rFonts w:eastAsia="Times New Roman"/>
          <w:b/>
        </w:rPr>
        <w:t xml:space="preserve"> средняя школа»</w:t>
      </w:r>
    </w:p>
    <w:p w:rsidR="00FC37D7" w:rsidRPr="00FC37D7" w:rsidRDefault="00FC37D7" w:rsidP="00FC37D7">
      <w:pPr>
        <w:keepNext/>
        <w:keepLines/>
        <w:widowControl w:val="0"/>
        <w:numPr>
          <w:ilvl w:val="0"/>
          <w:numId w:val="1"/>
        </w:numPr>
        <w:spacing w:after="200" w:line="280" w:lineRule="exact"/>
        <w:jc w:val="center"/>
        <w:outlineLvl w:val="2"/>
        <w:rPr>
          <w:rFonts w:eastAsia="Times New Roman"/>
          <w:b/>
          <w:bCs/>
        </w:rPr>
      </w:pPr>
      <w:bookmarkStart w:id="1" w:name="bookmark1"/>
      <w:r w:rsidRPr="00FC37D7">
        <w:rPr>
          <w:rFonts w:eastAsia="Times New Roman"/>
          <w:b/>
          <w:bCs/>
        </w:rPr>
        <w:t>Общие положения</w:t>
      </w:r>
      <w:bookmarkEnd w:id="1"/>
    </w:p>
    <w:p w:rsidR="00FC37D7" w:rsidRPr="00FC37D7" w:rsidRDefault="00FC37D7" w:rsidP="00FC37D7">
      <w:pPr>
        <w:keepNext/>
        <w:keepLines/>
        <w:widowControl w:val="0"/>
        <w:spacing w:line="280" w:lineRule="exact"/>
        <w:outlineLvl w:val="2"/>
        <w:rPr>
          <w:rFonts w:eastAsia="Times New Roman"/>
          <w:b/>
          <w:bCs/>
        </w:rPr>
      </w:pPr>
    </w:p>
    <w:p w:rsidR="00FC37D7" w:rsidRPr="00FC37D7" w:rsidRDefault="00FC37D7" w:rsidP="00FC37D7">
      <w:pPr>
        <w:numPr>
          <w:ilvl w:val="1"/>
          <w:numId w:val="2"/>
        </w:numPr>
        <w:spacing w:after="200" w:line="276" w:lineRule="auto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</w:rPr>
        <w:t>Положение о психолого-педагогическом консилиуме (далее – Положение) разработано на основании </w:t>
      </w:r>
      <w:hyperlink r:id="rId8" w:anchor="/document/97/473460/" w:history="1">
        <w:r w:rsidRPr="00FC37D7">
          <w:rPr>
            <w:rFonts w:eastAsia="Times New Roman"/>
          </w:rPr>
          <w:t xml:space="preserve">распоряжения </w:t>
        </w:r>
        <w:proofErr w:type="spellStart"/>
        <w:r w:rsidRPr="00FC37D7">
          <w:rPr>
            <w:rFonts w:eastAsia="Times New Roman"/>
          </w:rPr>
          <w:t>Минпросвещения</w:t>
        </w:r>
        <w:proofErr w:type="spellEnd"/>
        <w:r w:rsidRPr="00FC37D7">
          <w:rPr>
            <w:rFonts w:eastAsia="Times New Roman"/>
          </w:rPr>
          <w:t xml:space="preserve"> от 09.09.2019 № Р-93</w:t>
        </w:r>
      </w:hyperlink>
      <w:r w:rsidRPr="00FC37D7">
        <w:rPr>
          <w:rFonts w:eastAsia="Times New Roman"/>
        </w:rPr>
        <w:t xml:space="preserve"> «Об утверждении примерного Положения о психолого-педагогическом консилиуме образовательной организации», </w:t>
      </w:r>
      <w:hyperlink r:id="rId9" w:anchor="/document/99/902389617/" w:history="1">
        <w:r w:rsidRPr="00FC37D7">
          <w:rPr>
            <w:rFonts w:eastAsia="Times New Roman"/>
          </w:rPr>
          <w:t>Федерального закона от 29.12.2012 № 273-ФЗ</w:t>
        </w:r>
      </w:hyperlink>
      <w:r w:rsidRPr="00FC37D7">
        <w:rPr>
          <w:rFonts w:eastAsia="Times New Roman"/>
        </w:rPr>
        <w:t> «Об образовании в Российской Федерации».</w:t>
      </w:r>
    </w:p>
    <w:p w:rsidR="00FC37D7" w:rsidRPr="00FC37D7" w:rsidRDefault="00FC37D7" w:rsidP="00FC37D7">
      <w:pPr>
        <w:numPr>
          <w:ilvl w:val="1"/>
          <w:numId w:val="2"/>
        </w:numPr>
        <w:spacing w:after="200" w:line="276" w:lineRule="auto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Психолого-педагогический консилиум (далее -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) является одной из форм взаимодействия руководящих и педагогических работников </w:t>
      </w:r>
      <w:r w:rsidR="000F7C05">
        <w:rPr>
          <w:rFonts w:eastAsia="Times New Roman"/>
        </w:rPr>
        <w:t>МБОУ «</w:t>
      </w:r>
      <w:proofErr w:type="spellStart"/>
      <w:r w:rsidR="000F7C05">
        <w:rPr>
          <w:rFonts w:eastAsia="Times New Roman"/>
        </w:rPr>
        <w:t>Мамаширская</w:t>
      </w:r>
      <w:proofErr w:type="spellEnd"/>
      <w:r w:rsidR="000F7C05">
        <w:rPr>
          <w:rFonts w:eastAsia="Times New Roman"/>
        </w:rPr>
        <w:t xml:space="preserve"> средняя школа»,</w:t>
      </w:r>
      <w:r w:rsidRPr="00FC37D7">
        <w:rPr>
          <w:rFonts w:eastAsia="Times New Roman"/>
        </w:rPr>
        <w:t xml:space="preserve"> с целью создания оптимальных условий обучения, развития, социализации и адаптации обучающихся посредством психолого-педагогического сопровождения.</w:t>
      </w:r>
    </w:p>
    <w:p w:rsidR="00FC37D7" w:rsidRPr="00FC37D7" w:rsidRDefault="00FC37D7" w:rsidP="00FC37D7">
      <w:pPr>
        <w:numPr>
          <w:ilvl w:val="1"/>
          <w:numId w:val="2"/>
        </w:numPr>
        <w:spacing w:after="200" w:line="276" w:lineRule="auto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Задачами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являются:</w:t>
      </w:r>
    </w:p>
    <w:p w:rsidR="00FC37D7" w:rsidRPr="00FC37D7" w:rsidRDefault="00FC37D7" w:rsidP="00FC37D7">
      <w:pPr>
        <w:widowControl w:val="0"/>
        <w:numPr>
          <w:ilvl w:val="2"/>
          <w:numId w:val="2"/>
        </w:numPr>
        <w:spacing w:after="200" w:line="276" w:lineRule="auto"/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>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психолого-педагогического сопровождения;</w:t>
      </w:r>
    </w:p>
    <w:p w:rsidR="00FC37D7" w:rsidRPr="00FC37D7" w:rsidRDefault="00FC37D7" w:rsidP="00FC37D7">
      <w:pPr>
        <w:widowControl w:val="0"/>
        <w:numPr>
          <w:ilvl w:val="2"/>
          <w:numId w:val="2"/>
        </w:numPr>
        <w:spacing w:after="200" w:line="276" w:lineRule="auto"/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>разработка рекомендаций по организации психолого-педагогического сопровождения обучающихся;</w:t>
      </w:r>
    </w:p>
    <w:p w:rsidR="00FC37D7" w:rsidRPr="00FC37D7" w:rsidRDefault="00FC37D7" w:rsidP="00FC37D7">
      <w:pPr>
        <w:widowControl w:val="0"/>
        <w:numPr>
          <w:ilvl w:val="2"/>
          <w:numId w:val="2"/>
        </w:numPr>
        <w:spacing w:after="200" w:line="276" w:lineRule="auto"/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>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образования;</w:t>
      </w:r>
    </w:p>
    <w:p w:rsidR="00FC37D7" w:rsidRPr="00FC37D7" w:rsidRDefault="00FC37D7" w:rsidP="00FC37D7">
      <w:pPr>
        <w:widowControl w:val="0"/>
        <w:numPr>
          <w:ilvl w:val="2"/>
          <w:numId w:val="2"/>
        </w:numPr>
        <w:spacing w:after="200" w:line="276" w:lineRule="auto"/>
        <w:ind w:left="-426" w:firstLine="284"/>
        <w:jc w:val="both"/>
        <w:rPr>
          <w:rFonts w:eastAsia="Times New Roman"/>
        </w:rPr>
      </w:pPr>
      <w:proofErr w:type="gramStart"/>
      <w:r w:rsidRPr="00FC37D7">
        <w:rPr>
          <w:rFonts w:eastAsia="Times New Roman"/>
        </w:rPr>
        <w:t>контроль за</w:t>
      </w:r>
      <w:proofErr w:type="gramEnd"/>
      <w:r w:rsidRPr="00FC37D7">
        <w:rPr>
          <w:rFonts w:eastAsia="Times New Roman"/>
        </w:rPr>
        <w:t xml:space="preserve"> выполнением рекомендаций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.</w:t>
      </w:r>
    </w:p>
    <w:p w:rsidR="00FC37D7" w:rsidRPr="00FC37D7" w:rsidRDefault="00FC37D7" w:rsidP="00FC37D7">
      <w:pPr>
        <w:widowControl w:val="0"/>
        <w:tabs>
          <w:tab w:val="left" w:pos="1520"/>
        </w:tabs>
        <w:rPr>
          <w:rFonts w:eastAsia="Times New Roman"/>
        </w:rPr>
      </w:pPr>
    </w:p>
    <w:p w:rsidR="00FC37D7" w:rsidRPr="00FC37D7" w:rsidRDefault="00FC37D7" w:rsidP="00FC37D7">
      <w:pPr>
        <w:keepNext/>
        <w:keepLines/>
        <w:widowControl w:val="0"/>
        <w:numPr>
          <w:ilvl w:val="0"/>
          <w:numId w:val="1"/>
        </w:numPr>
        <w:tabs>
          <w:tab w:val="left" w:pos="142"/>
        </w:tabs>
        <w:spacing w:after="200" w:line="280" w:lineRule="exact"/>
        <w:jc w:val="center"/>
        <w:outlineLvl w:val="2"/>
        <w:rPr>
          <w:rFonts w:eastAsia="Times New Roman"/>
          <w:b/>
          <w:bCs/>
        </w:rPr>
      </w:pPr>
      <w:bookmarkStart w:id="2" w:name="bookmark2"/>
      <w:r w:rsidRPr="00FC37D7">
        <w:rPr>
          <w:rFonts w:eastAsia="Times New Roman"/>
          <w:b/>
          <w:bCs/>
        </w:rPr>
        <w:lastRenderedPageBreak/>
        <w:t xml:space="preserve">Организация деятельности </w:t>
      </w:r>
      <w:proofErr w:type="spellStart"/>
      <w:r w:rsidRPr="00FC37D7">
        <w:rPr>
          <w:rFonts w:eastAsia="Times New Roman"/>
          <w:b/>
          <w:bCs/>
        </w:rPr>
        <w:t>ППк</w:t>
      </w:r>
      <w:bookmarkEnd w:id="2"/>
      <w:proofErr w:type="spellEnd"/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proofErr w:type="spellStart"/>
      <w:r w:rsidRPr="00FC37D7">
        <w:rPr>
          <w:rFonts w:eastAsia="Times New Roman"/>
          <w:bCs/>
        </w:rPr>
        <w:t>ППк</w:t>
      </w:r>
      <w:proofErr w:type="spellEnd"/>
      <w:r w:rsidRPr="00FC37D7">
        <w:rPr>
          <w:rFonts w:eastAsia="Times New Roman"/>
          <w:bCs/>
        </w:rPr>
        <w:t xml:space="preserve"> создается приказом директора школы.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  <w:color w:val="222222"/>
        </w:rPr>
        <w:t xml:space="preserve">Общее руководство деятельностью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возлагается на директора школы.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  <w:color w:val="222222"/>
        </w:rPr>
        <w:t xml:space="preserve">В состав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входят: председатель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– заместители директора школы, педагог-</w:t>
      </w:r>
      <w:r w:rsidRPr="00FC37D7">
        <w:rPr>
          <w:rFonts w:eastAsia="Times New Roman"/>
          <w:bCs/>
        </w:rPr>
        <w:t>психолог, учитель-логопед, социальный педагог, классный руководитель, учителя-предметники (по необходимости)</w:t>
      </w:r>
      <w:proofErr w:type="gramStart"/>
      <w:r w:rsidRPr="00FC37D7">
        <w:rPr>
          <w:rFonts w:eastAsia="Times New Roman"/>
          <w:bCs/>
        </w:rPr>
        <w:t>.</w:t>
      </w:r>
      <w:r w:rsidRPr="00FC37D7">
        <w:rPr>
          <w:rFonts w:eastAsia="Times New Roman"/>
          <w:bCs/>
          <w:color w:val="222222"/>
        </w:rPr>
        <w:t>З</w:t>
      </w:r>
      <w:proofErr w:type="gramEnd"/>
      <w:r w:rsidRPr="00FC37D7">
        <w:rPr>
          <w:rFonts w:eastAsia="Times New Roman"/>
          <w:bCs/>
          <w:color w:val="222222"/>
        </w:rPr>
        <w:t xml:space="preserve">аместитель председателя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и секретарь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определяются из числа членов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на заседании </w:t>
      </w:r>
      <w:proofErr w:type="spellStart"/>
      <w:r w:rsidRPr="00FC37D7">
        <w:rPr>
          <w:rFonts w:eastAsia="Times New Roman"/>
          <w:bCs/>
        </w:rPr>
        <w:t>ППк</w:t>
      </w:r>
      <w:proofErr w:type="spellEnd"/>
      <w:r w:rsidRPr="00FC37D7">
        <w:rPr>
          <w:rFonts w:eastAsia="Times New Roman"/>
          <w:bCs/>
        </w:rPr>
        <w:t>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  <w:color w:val="222222"/>
        </w:rPr>
        <w:t xml:space="preserve">Заседания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проводятся под руководством председателя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или лица, исполняющего его </w:t>
      </w:r>
      <w:r w:rsidRPr="00FC37D7">
        <w:rPr>
          <w:rFonts w:eastAsia="Times New Roman"/>
          <w:bCs/>
        </w:rPr>
        <w:t>обязанности.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  <w:color w:val="222222"/>
        </w:rPr>
        <w:t>Ход заседания фиксируется в протоколе (</w:t>
      </w:r>
      <w:hyperlink r:id="rId10" w:anchor="/document/118/69559/qwe/" w:history="1">
        <w:r w:rsidRPr="00FC37D7">
          <w:rPr>
            <w:rFonts w:eastAsia="Times New Roman"/>
            <w:bCs/>
          </w:rPr>
          <w:t>приложение № 1</w:t>
        </w:r>
      </w:hyperlink>
      <w:r w:rsidRPr="00FC37D7">
        <w:rPr>
          <w:rFonts w:eastAsia="Times New Roman"/>
          <w:bCs/>
          <w:color w:val="222222"/>
        </w:rPr>
        <w:t xml:space="preserve">).Протокол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оформляется не позднее пяти рабочих дней после проведения заседания и </w:t>
      </w:r>
      <w:r w:rsidRPr="00FC37D7">
        <w:rPr>
          <w:rFonts w:eastAsia="Times New Roman"/>
          <w:bCs/>
        </w:rPr>
        <w:t xml:space="preserve">подписывается всеми участниками заседания </w:t>
      </w:r>
      <w:proofErr w:type="spellStart"/>
      <w:r w:rsidRPr="00FC37D7">
        <w:rPr>
          <w:rFonts w:eastAsia="Times New Roman"/>
          <w:bCs/>
        </w:rPr>
        <w:t>ППк</w:t>
      </w:r>
      <w:proofErr w:type="spellEnd"/>
      <w:r w:rsidRPr="00FC37D7">
        <w:rPr>
          <w:rFonts w:eastAsia="Times New Roman"/>
          <w:bCs/>
        </w:rPr>
        <w:t>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  <w:color w:val="222222"/>
        </w:rPr>
        <w:t xml:space="preserve">Секретарь </w:t>
      </w:r>
      <w:proofErr w:type="spellStart"/>
      <w:r w:rsidRPr="00FC37D7">
        <w:rPr>
          <w:rFonts w:eastAsia="Times New Roman"/>
          <w:bCs/>
          <w:color w:val="222222"/>
        </w:rPr>
        <w:t>ППк</w:t>
      </w:r>
      <w:proofErr w:type="spellEnd"/>
      <w:r w:rsidRPr="00FC37D7">
        <w:rPr>
          <w:rFonts w:eastAsia="Times New Roman"/>
          <w:bCs/>
          <w:color w:val="222222"/>
        </w:rPr>
        <w:t xml:space="preserve"> заносит информацию о заседаниях в </w:t>
      </w:r>
      <w:hyperlink r:id="rId11" w:anchor="/document/118/69561/" w:history="1">
        <w:r w:rsidRPr="00FC37D7">
          <w:rPr>
            <w:rFonts w:eastAsia="Times New Roman"/>
            <w:bCs/>
          </w:rPr>
          <w:t xml:space="preserve">Журнал учета заседаний </w:t>
        </w:r>
        <w:proofErr w:type="spellStart"/>
        <w:r w:rsidRPr="00FC37D7">
          <w:rPr>
            <w:rFonts w:eastAsia="Times New Roman"/>
            <w:bCs/>
          </w:rPr>
          <w:t>ППк</w:t>
        </w:r>
        <w:proofErr w:type="spellEnd"/>
      </w:hyperlink>
      <w:r w:rsidRPr="00FC37D7">
        <w:rPr>
          <w:rFonts w:eastAsia="Times New Roman"/>
          <w:bCs/>
        </w:rPr>
        <w:t xml:space="preserve"> (приложение №2).</w:t>
      </w:r>
    </w:p>
    <w:p w:rsidR="00FC37D7" w:rsidRPr="00FC37D7" w:rsidRDefault="00FC37D7" w:rsidP="00FC37D7">
      <w:pPr>
        <w:keepNext/>
        <w:keepLines/>
        <w:widowControl w:val="0"/>
        <w:numPr>
          <w:ilvl w:val="1"/>
          <w:numId w:val="3"/>
        </w:numPr>
        <w:tabs>
          <w:tab w:val="left" w:pos="142"/>
        </w:tabs>
        <w:spacing w:after="200" w:line="280" w:lineRule="exact"/>
        <w:ind w:left="-426" w:firstLine="284"/>
        <w:jc w:val="both"/>
        <w:outlineLvl w:val="2"/>
        <w:rPr>
          <w:rFonts w:eastAsia="Times New Roman"/>
          <w:bCs/>
        </w:rPr>
      </w:pPr>
      <w:r w:rsidRPr="00FC37D7">
        <w:rPr>
          <w:rFonts w:eastAsia="Times New Roman"/>
          <w:bCs/>
        </w:rPr>
        <w:t xml:space="preserve">Коллегиальное решение </w:t>
      </w:r>
      <w:proofErr w:type="spellStart"/>
      <w:r w:rsidRPr="00FC37D7">
        <w:rPr>
          <w:rFonts w:eastAsia="Times New Roman"/>
          <w:bCs/>
        </w:rPr>
        <w:t>ППк</w:t>
      </w:r>
      <w:proofErr w:type="spellEnd"/>
      <w:r w:rsidRPr="00FC37D7">
        <w:rPr>
          <w:rFonts w:eastAsia="Times New Roman"/>
          <w:bCs/>
        </w:rPr>
        <w:t>, содержащее обобщенную характеристику обучающегося и рекомендации по организации психолого-педагогического сопровождения, фиксируется в заключении (</w:t>
      </w:r>
      <w:hyperlink r:id="rId12" w:anchor="/document/118/69559/qwe1/" w:history="1">
        <w:r w:rsidRPr="00FC37D7">
          <w:rPr>
            <w:rFonts w:eastAsia="Times New Roman"/>
            <w:bCs/>
          </w:rPr>
          <w:t>приложение</w:t>
        </w:r>
      </w:hyperlink>
      <w:r w:rsidRPr="00FC37D7">
        <w:rPr>
          <w:rFonts w:eastAsia="Times New Roman"/>
          <w:bCs/>
        </w:rPr>
        <w:t xml:space="preserve"> № 3). Заключение подписывается всеми членами </w:t>
      </w:r>
      <w:proofErr w:type="spellStart"/>
      <w:r w:rsidRPr="00FC37D7">
        <w:rPr>
          <w:rFonts w:eastAsia="Times New Roman"/>
          <w:bCs/>
        </w:rPr>
        <w:t>ППк</w:t>
      </w:r>
      <w:proofErr w:type="spellEnd"/>
      <w:r w:rsidRPr="00FC37D7">
        <w:rPr>
          <w:rFonts w:eastAsia="Times New Roman"/>
          <w:bCs/>
        </w:rPr>
        <w:t xml:space="preserve"> в день проведения заседания и содержит коллегиальный вывод с соответствующими рекомендациями, которые являются основанием для реализации психолого-педагогического сопровождения обследованного обучающегося.</w:t>
      </w:r>
    </w:p>
    <w:p w:rsidR="00FC37D7" w:rsidRPr="00FC37D7" w:rsidRDefault="00FC37D7" w:rsidP="00FC37D7">
      <w:pPr>
        <w:spacing w:after="125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Коллегиальное заключение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доводится до сведения родителей (законных представителей) в день проведения заседания. В случае несогласия родителей (законных представителей) обучающегося с коллегиальным заключением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они выражают свое мнение в письменной форме в соответствующем разделе заключения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,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стандартом.</w:t>
      </w:r>
    </w:p>
    <w:p w:rsidR="00FC37D7" w:rsidRPr="00FC37D7" w:rsidRDefault="00FC37D7" w:rsidP="00FC37D7">
      <w:pPr>
        <w:spacing w:after="125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Коллегиальное заключение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доводится до сведения педагогических работников, работающих с </w:t>
      </w:r>
      <w:proofErr w:type="gramStart"/>
      <w:r w:rsidRPr="00FC37D7">
        <w:rPr>
          <w:rFonts w:eastAsia="Times New Roman"/>
        </w:rPr>
        <w:t>обследованным</w:t>
      </w:r>
      <w:proofErr w:type="gramEnd"/>
      <w:r w:rsidRPr="00FC37D7">
        <w:rPr>
          <w:rFonts w:eastAsia="Times New Roman"/>
        </w:rPr>
        <w:t xml:space="preserve"> обучающимся, и специалистов, участвующих в его психолого-педагогическом сопровождении, не позднее трех рабочих дней после проведения заседания.</w:t>
      </w:r>
    </w:p>
    <w:p w:rsidR="00FC37D7" w:rsidRPr="00FC37D7" w:rsidRDefault="00FC37D7" w:rsidP="00FC37D7">
      <w:pPr>
        <w:numPr>
          <w:ilvl w:val="1"/>
          <w:numId w:val="3"/>
        </w:numPr>
        <w:spacing w:after="125" w:line="276" w:lineRule="auto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  <w:color w:val="222222"/>
        </w:rPr>
        <w:t xml:space="preserve">Секретарь </w:t>
      </w:r>
      <w:proofErr w:type="spellStart"/>
      <w:r w:rsidRPr="00FC37D7">
        <w:rPr>
          <w:rFonts w:eastAsia="Times New Roman"/>
          <w:color w:val="222222"/>
        </w:rPr>
        <w:t>ППк</w:t>
      </w:r>
      <w:proofErr w:type="spellEnd"/>
      <w:r w:rsidRPr="00FC37D7">
        <w:rPr>
          <w:rFonts w:eastAsia="Times New Roman"/>
          <w:color w:val="222222"/>
        </w:rPr>
        <w:t xml:space="preserve"> регистрирует коллегиальное заключение </w:t>
      </w:r>
      <w:proofErr w:type="spellStart"/>
      <w:r w:rsidRPr="00FC37D7">
        <w:rPr>
          <w:rFonts w:eastAsia="Times New Roman"/>
          <w:color w:val="222222"/>
        </w:rPr>
        <w:t>ППк</w:t>
      </w:r>
      <w:proofErr w:type="spellEnd"/>
      <w:r w:rsidRPr="00FC37D7">
        <w:rPr>
          <w:rFonts w:eastAsia="Times New Roman"/>
          <w:color w:val="222222"/>
        </w:rPr>
        <w:t xml:space="preserve"> в </w:t>
      </w:r>
      <w:hyperlink r:id="rId13" w:anchor="/document/118/69563/" w:history="1">
        <w:r w:rsidRPr="00FC37D7">
          <w:rPr>
            <w:rFonts w:eastAsia="Times New Roman"/>
          </w:rPr>
          <w:t>Журнале регистрации коллегиальных заключений психолого-педагогического консилиума</w:t>
        </w:r>
      </w:hyperlink>
      <w:r w:rsidRPr="00FC37D7">
        <w:rPr>
          <w:rFonts w:eastAsia="Times New Roman"/>
        </w:rPr>
        <w:t xml:space="preserve"> (приложение № 4).</w:t>
      </w:r>
    </w:p>
    <w:p w:rsidR="00FC37D7" w:rsidRPr="00FC37D7" w:rsidRDefault="00FC37D7" w:rsidP="00FC37D7">
      <w:pPr>
        <w:numPr>
          <w:ilvl w:val="1"/>
          <w:numId w:val="3"/>
        </w:numPr>
        <w:spacing w:after="125" w:line="276" w:lineRule="auto"/>
        <w:ind w:left="-426" w:firstLine="284"/>
        <w:contextualSpacing/>
        <w:jc w:val="both"/>
        <w:rPr>
          <w:rFonts w:eastAsia="Times New Roman"/>
        </w:rPr>
      </w:pPr>
      <w:r w:rsidRPr="00FC37D7">
        <w:rPr>
          <w:rFonts w:eastAsia="Times New Roman"/>
          <w:color w:val="222222"/>
        </w:rPr>
        <w:t xml:space="preserve">При направлении обучающегося на психолого-медико-педагогическую комиссию (далее – </w:t>
      </w:r>
      <w:r w:rsidRPr="00FC37D7">
        <w:rPr>
          <w:rFonts w:eastAsia="Times New Roman"/>
        </w:rPr>
        <w:t>ПМПК</w:t>
      </w:r>
      <w:proofErr w:type="gramStart"/>
      <w:r w:rsidRPr="00FC37D7">
        <w:rPr>
          <w:rFonts w:eastAsia="Times New Roman"/>
          <w:vertAlign w:val="superscript"/>
        </w:rPr>
        <w:t>1</w:t>
      </w:r>
      <w:proofErr w:type="gramEnd"/>
      <w:r w:rsidRPr="00FC37D7">
        <w:rPr>
          <w:rFonts w:eastAsia="Times New Roman"/>
        </w:rPr>
        <w:t xml:space="preserve">) оформляется Представление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на обучающегося (</w:t>
      </w:r>
      <w:hyperlink r:id="rId14" w:anchor="/document/118/69559/qwe2/" w:history="1">
        <w:r w:rsidRPr="00FC37D7">
          <w:rPr>
            <w:rFonts w:eastAsia="Times New Roman"/>
          </w:rPr>
          <w:t>приложение</w:t>
        </w:r>
      </w:hyperlink>
      <w:r w:rsidRPr="00FC37D7">
        <w:rPr>
          <w:rFonts w:eastAsia="Times New Roman"/>
        </w:rPr>
        <w:t xml:space="preserve"> № 5).</w:t>
      </w:r>
    </w:p>
    <w:p w:rsidR="00FC37D7" w:rsidRPr="00FC37D7" w:rsidRDefault="00FC37D7" w:rsidP="00FC37D7">
      <w:pPr>
        <w:spacing w:after="125"/>
        <w:ind w:left="-426" w:firstLine="284"/>
        <w:contextualSpacing/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 xml:space="preserve">Представление </w:t>
      </w:r>
      <w:proofErr w:type="spellStart"/>
      <w:r w:rsidRPr="00FC37D7">
        <w:rPr>
          <w:rFonts w:eastAsia="Times New Roman"/>
          <w:color w:val="222222"/>
        </w:rPr>
        <w:t>ППк</w:t>
      </w:r>
      <w:proofErr w:type="spellEnd"/>
      <w:r w:rsidRPr="00FC37D7">
        <w:rPr>
          <w:rFonts w:eastAsia="Times New Roman"/>
          <w:color w:val="222222"/>
        </w:rPr>
        <w:t xml:space="preserve"> </w:t>
      </w:r>
      <w:proofErr w:type="gramStart"/>
      <w:r w:rsidRPr="00FC37D7">
        <w:rPr>
          <w:rFonts w:eastAsia="Times New Roman"/>
          <w:color w:val="222222"/>
        </w:rPr>
        <w:t>на</w:t>
      </w:r>
      <w:proofErr w:type="gramEnd"/>
      <w:r w:rsidRPr="00FC37D7">
        <w:rPr>
          <w:rFonts w:eastAsia="Times New Roman"/>
          <w:color w:val="222222"/>
        </w:rPr>
        <w:t xml:space="preserve"> обучающегося для предоставления на ПМПК выдается родителям </w:t>
      </w:r>
      <w:r w:rsidRPr="00FC37D7">
        <w:rPr>
          <w:rFonts w:eastAsia="Times New Roman"/>
        </w:rPr>
        <w:t>(законным представителям) под личную подпись.</w:t>
      </w:r>
    </w:p>
    <w:p w:rsidR="00FC37D7" w:rsidRPr="00FC37D7" w:rsidRDefault="00FC37D7" w:rsidP="00FC37D7">
      <w:pPr>
        <w:jc w:val="center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  <w:lang w:val="en-US"/>
        </w:rPr>
        <w:t>III</w:t>
      </w:r>
      <w:r w:rsidRPr="00FC37D7">
        <w:rPr>
          <w:rFonts w:eastAsia="Times New Roman"/>
          <w:b/>
          <w:bCs/>
          <w:color w:val="222222"/>
        </w:rPr>
        <w:t xml:space="preserve">. Режим деятельности </w:t>
      </w:r>
      <w:proofErr w:type="spellStart"/>
      <w:r w:rsidRPr="00FC37D7">
        <w:rPr>
          <w:rFonts w:eastAsia="Times New Roman"/>
          <w:b/>
          <w:bCs/>
          <w:color w:val="222222"/>
        </w:rPr>
        <w:t>ППк</w:t>
      </w:r>
      <w:proofErr w:type="spellEnd"/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  <w:color w:val="222222"/>
        </w:rPr>
        <w:t xml:space="preserve">3.1. Периодичность </w:t>
      </w:r>
      <w:r w:rsidRPr="00FC37D7">
        <w:rPr>
          <w:rFonts w:eastAsia="Times New Roman"/>
        </w:rPr>
        <w:t xml:space="preserve">проведения заседаний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определяется запросом организации на обследование и организацию комплексного сопровождения обучающихся и отражается в графике проведения заседаний.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3.2. Заседания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подразделяются </w:t>
      </w:r>
      <w:proofErr w:type="gramStart"/>
      <w:r w:rsidRPr="00FC37D7">
        <w:rPr>
          <w:rFonts w:eastAsia="Times New Roman"/>
        </w:rPr>
        <w:t>на</w:t>
      </w:r>
      <w:proofErr w:type="gramEnd"/>
      <w:r w:rsidRPr="00FC37D7">
        <w:rPr>
          <w:rFonts w:eastAsia="Times New Roman"/>
        </w:rPr>
        <w:t xml:space="preserve"> плановые и внеплановые.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3.2.1. Плановые заседания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проводятся в соответствии с графиком проведения, но не реже одного раза в полугодие для оценки динамики обучения и коррекции для внесения (при необходимости) изменений и дополнений в рекомендации по организации психолого-педагогического сопровождения обучающихся.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lastRenderedPageBreak/>
        <w:t xml:space="preserve">3.2.2. </w:t>
      </w:r>
      <w:proofErr w:type="gramStart"/>
      <w:r w:rsidRPr="00FC37D7">
        <w:rPr>
          <w:rFonts w:eastAsia="Times New Roman"/>
        </w:rPr>
        <w:t xml:space="preserve">Внеплановые заседания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проводятся при зачислении нового обучающегося, нуждающегося в психолого-педагогическом сопровождении; при отрицательной (положительной) динамике обучения и развития обучающегося; при возникновении новых обстоятельств, влияющих на обучение и развитие обучающегося в соответствии с запросами родителей </w:t>
      </w:r>
      <w:r w:rsidRPr="00FC37D7">
        <w:rPr>
          <w:rFonts w:eastAsia="Times New Roman"/>
          <w:vertAlign w:val="superscript"/>
        </w:rPr>
        <w:footnoteReference w:id="1"/>
      </w:r>
      <w:r w:rsidRPr="00FC37D7">
        <w:rPr>
          <w:rFonts w:eastAsia="Times New Roman"/>
        </w:rPr>
        <w:t>(законных представителей) обучающегося, педагогических и руководящих работников школы; с целью решения конфликтных ситуаций и в других случаях.</w:t>
      </w:r>
      <w:proofErr w:type="gramEnd"/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3.3. При проведении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учитываются результаты освоения содержания образовательной программы, комплексного обследования специалистами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, степень социализации и адаптации обучающегося. 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>На основании полученных данных разрабатываются рекомендации для участников образовательных отношений по организации психолого-педагогического сопровождения обучающегося.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3.4. Специалисты, включенные в состав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, выполняют работу в рамках основного рабочего времени, составляя индивидуальный план работы в соответствии с планом заседаний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, а также запросами участников образовательных отношений на обследование и организацию комплексного сопровождения обучающихся.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  <w:color w:val="FF0000"/>
        </w:rPr>
      </w:pPr>
    </w:p>
    <w:p w:rsidR="00FC37D7" w:rsidRPr="00FC37D7" w:rsidRDefault="00FC37D7" w:rsidP="00FC37D7">
      <w:pPr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FC37D7" w:rsidRPr="00FC37D7" w:rsidRDefault="00FC37D7" w:rsidP="00FC37D7">
      <w:pPr>
        <w:jc w:val="center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  <w:lang w:val="en-US"/>
        </w:rPr>
        <w:t>IV</w:t>
      </w:r>
      <w:r w:rsidRPr="00FC37D7">
        <w:rPr>
          <w:rFonts w:eastAsia="Times New Roman"/>
          <w:b/>
          <w:bCs/>
          <w:color w:val="222222"/>
        </w:rPr>
        <w:t>. Проведение обследования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  <w:color w:val="222222"/>
        </w:rPr>
        <w:t xml:space="preserve">4.1. </w:t>
      </w:r>
      <w:r w:rsidRPr="00FC37D7">
        <w:rPr>
          <w:rFonts w:eastAsia="Times New Roman"/>
        </w:rPr>
        <w:t xml:space="preserve">Процедура и продолжительность обследования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определяются исходя из задач обследования, а также возрастных, психофизических и иных индивидуальных особенностей обследуемого обучающегося.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4.2. </w:t>
      </w:r>
      <w:proofErr w:type="gramStart"/>
      <w:r w:rsidRPr="00FC37D7">
        <w:rPr>
          <w:rFonts w:eastAsia="Times New Roman"/>
        </w:rPr>
        <w:t xml:space="preserve">Обследование обучающегося специалистами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осуществляется по инициативе родителей (законных представителей) или сотрудников организации с письменного согласия родителей (законных представителей) (</w:t>
      </w:r>
      <w:hyperlink r:id="rId15" w:anchor="/document/118/69559/qwe3/" w:history="1">
        <w:r w:rsidRPr="00FC37D7">
          <w:rPr>
            <w:rFonts w:eastAsia="Times New Roman"/>
          </w:rPr>
          <w:t>приложение</w:t>
        </w:r>
      </w:hyperlink>
      <w:r w:rsidRPr="00FC37D7">
        <w:rPr>
          <w:rFonts w:eastAsia="Times New Roman"/>
        </w:rPr>
        <w:t xml:space="preserve"> № 6).</w:t>
      </w:r>
      <w:proofErr w:type="gramEnd"/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4.3. Секретарь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по согласованию</w:t>
      </w:r>
      <w:r w:rsidRPr="00FC37D7">
        <w:rPr>
          <w:rFonts w:eastAsia="Times New Roman"/>
          <w:color w:val="222222"/>
        </w:rPr>
        <w:t xml:space="preserve"> с председателем </w:t>
      </w:r>
      <w:proofErr w:type="spellStart"/>
      <w:r w:rsidRPr="00FC37D7">
        <w:rPr>
          <w:rFonts w:eastAsia="Times New Roman"/>
          <w:color w:val="222222"/>
        </w:rPr>
        <w:t>ППк</w:t>
      </w:r>
      <w:proofErr w:type="spellEnd"/>
      <w:r w:rsidRPr="00FC37D7">
        <w:rPr>
          <w:rFonts w:eastAsia="Times New Roman"/>
          <w:color w:val="222222"/>
        </w:rPr>
        <w:t xml:space="preserve"> заблаговременно информирует членов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 предстоящем заседании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, организует подготовку и проведение заседания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4.4.На период подготовки к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и последующей реализации рекомендаций </w:t>
      </w:r>
      <w:proofErr w:type="gramStart"/>
      <w:r w:rsidRPr="00FC37D7">
        <w:rPr>
          <w:rFonts w:eastAsia="Times New Roman"/>
        </w:rPr>
        <w:t>обучающемуся</w:t>
      </w:r>
      <w:proofErr w:type="gramEnd"/>
      <w:r w:rsidRPr="00FC37D7">
        <w:rPr>
          <w:rFonts w:eastAsia="Times New Roman"/>
        </w:rPr>
        <w:br/>
        <w:t xml:space="preserve">назначается ведущий специалист: учитель и/или классный руководитель, воспитатель или другой специалист. Ведущий специалист представляет </w:t>
      </w:r>
      <w:proofErr w:type="gramStart"/>
      <w:r w:rsidRPr="00FC37D7">
        <w:rPr>
          <w:rFonts w:eastAsia="Times New Roman"/>
        </w:rPr>
        <w:t>обучающегося</w:t>
      </w:r>
      <w:proofErr w:type="gramEnd"/>
      <w:r w:rsidRPr="00FC37D7">
        <w:rPr>
          <w:rFonts w:eastAsia="Times New Roman"/>
        </w:rPr>
        <w:t xml:space="preserve"> на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и выходит с инициативой повторных обсуждений на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(при необходимости).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4.5. По данным обследования каждым специалистом составляется </w:t>
      </w:r>
      <w:proofErr w:type="gramStart"/>
      <w:r w:rsidRPr="00FC37D7">
        <w:rPr>
          <w:rFonts w:eastAsia="Times New Roman"/>
        </w:rPr>
        <w:t>заключение</w:t>
      </w:r>
      <w:proofErr w:type="gramEnd"/>
      <w:r w:rsidRPr="00FC37D7">
        <w:rPr>
          <w:rFonts w:eastAsia="Times New Roman"/>
        </w:rPr>
        <w:t xml:space="preserve"> и разрабатываются рекомендации.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На заседании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обсуждаются результаты обследования ребенка каждым специалистом,</w:t>
      </w:r>
      <w:r w:rsidRPr="00FC37D7">
        <w:rPr>
          <w:rFonts w:eastAsia="Times New Roman"/>
        </w:rPr>
        <w:br/>
        <w:t xml:space="preserve">составляется коллегиальное заключение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.</w:t>
      </w:r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4.6. </w:t>
      </w:r>
      <w:r w:rsidRPr="00FC37D7">
        <w:rPr>
          <w:rFonts w:eastAsia="Times New Roman"/>
          <w:color w:val="222222"/>
        </w:rPr>
        <w:t>Родители (законные представители) имеют право принимать участие в обсуждении</w:t>
      </w:r>
      <w:r w:rsidRPr="00FC37D7">
        <w:rPr>
          <w:rFonts w:eastAsia="Times New Roman"/>
        </w:rPr>
        <w:br/>
        <w:t>результатов освоения содержания образовательной программы, комплексного обследования</w:t>
      </w:r>
      <w:r w:rsidRPr="00FC37D7">
        <w:rPr>
          <w:rFonts w:eastAsia="Times New Roman"/>
        </w:rPr>
        <w:br/>
        <w:t xml:space="preserve">специалистами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, степени социализации и адаптации обучающегося.</w:t>
      </w:r>
    </w:p>
    <w:p w:rsidR="00FC37D7" w:rsidRPr="00FC37D7" w:rsidRDefault="00FC37D7" w:rsidP="00FC37D7">
      <w:pPr>
        <w:spacing w:after="150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  <w:lang w:val="en-US"/>
        </w:rPr>
        <w:t>V</w:t>
      </w:r>
      <w:r w:rsidRPr="00FC37D7">
        <w:rPr>
          <w:rFonts w:eastAsia="Times New Roman"/>
          <w:b/>
          <w:bCs/>
        </w:rPr>
        <w:t xml:space="preserve">. Содержание рекомендаций </w:t>
      </w:r>
      <w:proofErr w:type="spellStart"/>
      <w:r w:rsidRPr="00FC37D7">
        <w:rPr>
          <w:rFonts w:eastAsia="Times New Roman"/>
          <w:b/>
          <w:bCs/>
        </w:rPr>
        <w:t>ППк</w:t>
      </w:r>
      <w:proofErr w:type="spellEnd"/>
      <w:r w:rsidRPr="00FC37D7">
        <w:rPr>
          <w:rFonts w:eastAsia="Times New Roman"/>
          <w:b/>
          <w:bCs/>
        </w:rPr>
        <w:t xml:space="preserve"> по организации психолого-педагогического</w:t>
      </w:r>
    </w:p>
    <w:p w:rsidR="00FC37D7" w:rsidRPr="00FC37D7" w:rsidRDefault="00FC37D7" w:rsidP="00FC37D7">
      <w:pPr>
        <w:jc w:val="center"/>
        <w:rPr>
          <w:rFonts w:eastAsia="Times New Roman"/>
        </w:rPr>
      </w:pPr>
      <w:r w:rsidRPr="00FC37D7">
        <w:rPr>
          <w:rFonts w:eastAsia="Times New Roman"/>
          <w:b/>
          <w:bCs/>
        </w:rPr>
        <w:t xml:space="preserve">сопровождения </w:t>
      </w:r>
      <w:proofErr w:type="gramStart"/>
      <w:r w:rsidRPr="00FC37D7">
        <w:rPr>
          <w:rFonts w:eastAsia="Times New Roman"/>
          <w:b/>
          <w:bCs/>
        </w:rPr>
        <w:t>обучающихся</w:t>
      </w:r>
      <w:proofErr w:type="gramEnd"/>
    </w:p>
    <w:p w:rsidR="00FC37D7" w:rsidRPr="00FC37D7" w:rsidRDefault="00FC37D7" w:rsidP="00FC37D7">
      <w:pPr>
        <w:ind w:left="-426"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5.1. Рекомендации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по организации психолого-педагогического сопровождения обучающегося с ограниченными возможностями здоровья конкретизируют, дополняют рекомендации ПМПК и могут включать в том числе: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разработку адаптированной основной общеобразовательной программы;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разработку индивидуального учебного плана обучающегося;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адаптацию учебных и контрольно-измерительных материалов;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− предоставление услуг </w:t>
      </w:r>
      <w:proofErr w:type="spellStart"/>
      <w:r w:rsidRPr="00FC37D7">
        <w:rPr>
          <w:rFonts w:eastAsia="Times New Roman"/>
        </w:rPr>
        <w:t>тьютора</w:t>
      </w:r>
      <w:proofErr w:type="spellEnd"/>
      <w:r w:rsidRPr="00FC37D7">
        <w:rPr>
          <w:rFonts w:eastAsia="Times New Roman"/>
        </w:rPr>
        <w:t xml:space="preserve">, ассистента (помощника), оказывающего </w:t>
      </w:r>
      <w:proofErr w:type="gramStart"/>
      <w:r w:rsidRPr="00FC37D7">
        <w:rPr>
          <w:rFonts w:eastAsia="Times New Roman"/>
        </w:rPr>
        <w:t>обучающемуся</w:t>
      </w:r>
      <w:proofErr w:type="gramEnd"/>
    </w:p>
    <w:p w:rsidR="00FC37D7" w:rsidRPr="00FC37D7" w:rsidRDefault="00FC37D7" w:rsidP="00FC37D7">
      <w:pPr>
        <w:ind w:left="-426"/>
        <w:jc w:val="both"/>
        <w:rPr>
          <w:rFonts w:eastAsia="Times New Roman"/>
        </w:rPr>
      </w:pPr>
      <w:r w:rsidRPr="00FC37D7">
        <w:rPr>
          <w:rFonts w:eastAsia="Times New Roman"/>
        </w:rPr>
        <w:lastRenderedPageBreak/>
        <w:t xml:space="preserve">необходимую техническую помощь, услуг по </w:t>
      </w:r>
      <w:proofErr w:type="spellStart"/>
      <w:r w:rsidRPr="00FC37D7">
        <w:rPr>
          <w:rFonts w:eastAsia="Times New Roman"/>
        </w:rPr>
        <w:t>сурдопереводу</w:t>
      </w:r>
      <w:proofErr w:type="spellEnd"/>
      <w:r w:rsidRPr="00FC37D7">
        <w:rPr>
          <w:rFonts w:eastAsia="Times New Roman"/>
        </w:rPr>
        <w:t xml:space="preserve">, </w:t>
      </w:r>
      <w:proofErr w:type="spellStart"/>
      <w:r w:rsidRPr="00FC37D7">
        <w:rPr>
          <w:rFonts w:eastAsia="Times New Roman"/>
        </w:rPr>
        <w:t>тифлопереводу</w:t>
      </w:r>
      <w:proofErr w:type="spellEnd"/>
      <w:r w:rsidRPr="00FC37D7">
        <w:rPr>
          <w:rFonts w:eastAsia="Times New Roman"/>
        </w:rPr>
        <w:t xml:space="preserve">, </w:t>
      </w:r>
      <w:proofErr w:type="spellStart"/>
      <w:r w:rsidRPr="00FC37D7">
        <w:rPr>
          <w:rFonts w:eastAsia="Times New Roman"/>
        </w:rPr>
        <w:t>тифлосурдопереводу</w:t>
      </w:r>
      <w:proofErr w:type="spellEnd"/>
      <w:r w:rsidRPr="00FC37D7">
        <w:rPr>
          <w:rFonts w:eastAsia="Times New Roman"/>
        </w:rPr>
        <w:t xml:space="preserve"> (индивидуально или на группу обучающихся), в том числе на период адаптации </w:t>
      </w:r>
      <w:proofErr w:type="gramStart"/>
      <w:r w:rsidRPr="00FC37D7">
        <w:rPr>
          <w:rFonts w:eastAsia="Times New Roman"/>
        </w:rPr>
        <w:t>обучающегося</w:t>
      </w:r>
      <w:proofErr w:type="gramEnd"/>
      <w:r w:rsidRPr="00FC37D7">
        <w:rPr>
          <w:rFonts w:eastAsia="Times New Roman"/>
        </w:rPr>
        <w:t xml:space="preserve"> в организации/учебную четверть, полугодие, учебный год/на постоянной основе;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>− другие условия психолого-педагогического сопровождения в рамках компетенции организации.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5.2. Рекомендации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по организации психолого-педагогического сопровождения обучающегося на основании медицинского заключения могут включать условия обучения, воспитания и развития, требующие организации </w:t>
      </w:r>
      <w:proofErr w:type="gramStart"/>
      <w:r w:rsidRPr="00FC37D7">
        <w:rPr>
          <w:rFonts w:eastAsia="Times New Roman"/>
        </w:rPr>
        <w:t>обучения</w:t>
      </w:r>
      <w:proofErr w:type="gramEnd"/>
      <w:r w:rsidRPr="00FC37D7">
        <w:rPr>
          <w:rFonts w:eastAsia="Times New Roman"/>
        </w:rPr>
        <w:t xml:space="preserve"> по индивидуальному учебному плану, учебному расписанию, медицинского сопровождения, в том числе: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дополнительный выходной день;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>− организацию дополнительной двигательной нагрузки в течение учебного дня/снижение двигательной нагрузки;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предоставление дополнительных перерывов для приема пищи, лекарств;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снижение объема задаваемой на дом работы;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− предоставление услуг ассистента (помощника), оказывающего </w:t>
      </w:r>
      <w:proofErr w:type="gramStart"/>
      <w:r w:rsidRPr="00FC37D7">
        <w:rPr>
          <w:rFonts w:eastAsia="Times New Roman"/>
        </w:rPr>
        <w:t>обучающимся</w:t>
      </w:r>
      <w:proofErr w:type="gramEnd"/>
      <w:r w:rsidRPr="00FC37D7">
        <w:rPr>
          <w:rFonts w:eastAsia="Times New Roman"/>
        </w:rPr>
        <w:t xml:space="preserve"> необходимую техническую помощь;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>− другие условия психолого-педагогического сопровождения в рамках компетенции школы.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5.3. Рекомендации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 xml:space="preserve"> по организации психолого-педагогического сопровождения обучающегося, испытывающего трудности в освоении основных общеобразовательных программ, развитии и социальной адаптации, могут включать в том числе: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− проведение групповых и (или) индивидуальных коррекционно-развивающих и компенсирующих занятий с </w:t>
      </w:r>
      <w:proofErr w:type="gramStart"/>
      <w:r w:rsidRPr="00FC37D7">
        <w:rPr>
          <w:rFonts w:eastAsia="Times New Roman"/>
        </w:rPr>
        <w:t>обучающимся</w:t>
      </w:r>
      <w:proofErr w:type="gramEnd"/>
      <w:r w:rsidRPr="00FC37D7">
        <w:rPr>
          <w:rFonts w:eastAsia="Times New Roman"/>
        </w:rPr>
        <w:t>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разработку индивидуального учебного плана обучающегося;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адаптацию учебных и контрольно-измерительных материалов;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− профилактику асоциального (</w:t>
      </w:r>
      <w:proofErr w:type="spellStart"/>
      <w:r w:rsidRPr="00FC37D7">
        <w:rPr>
          <w:rFonts w:eastAsia="Times New Roman"/>
        </w:rPr>
        <w:t>девиантного</w:t>
      </w:r>
      <w:proofErr w:type="spellEnd"/>
      <w:r w:rsidRPr="00FC37D7">
        <w:rPr>
          <w:rFonts w:eastAsia="Times New Roman"/>
        </w:rPr>
        <w:t>) поведения обучающегося;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>− другие условия психолого-педагогического сопровождения в рамках компетенции школы.</w:t>
      </w:r>
    </w:p>
    <w:p w:rsidR="00FC37D7" w:rsidRPr="00FC37D7" w:rsidRDefault="00FC37D7" w:rsidP="00FC37D7">
      <w:pPr>
        <w:ind w:left="-426" w:firstLine="426"/>
        <w:jc w:val="both"/>
        <w:rPr>
          <w:rFonts w:eastAsia="Times New Roman"/>
        </w:rPr>
      </w:pPr>
      <w:r w:rsidRPr="00FC37D7">
        <w:rPr>
          <w:rFonts w:eastAsia="Times New Roman"/>
        </w:rPr>
        <w:t>5.4. Рекомендации по организации психолого-педагогического сопровождения обучающихся реализуются на основании письменного согласия родителей (законных представителей).</w:t>
      </w: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  <w:r w:rsidRPr="00FC37D7">
        <w:rPr>
          <w:rFonts w:eastAsia="Times New Roman"/>
        </w:rPr>
        <w:tab/>
      </w: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FC37D7" w:rsidP="00FC37D7">
      <w:pPr>
        <w:widowControl w:val="0"/>
        <w:tabs>
          <w:tab w:val="left" w:pos="6446"/>
        </w:tabs>
        <w:jc w:val="both"/>
        <w:rPr>
          <w:rFonts w:eastAsia="Times New Roman"/>
          <w:vertAlign w:val="subscript"/>
        </w:rPr>
      </w:pPr>
    </w:p>
    <w:p w:rsidR="00FC37D7" w:rsidRPr="00FC37D7" w:rsidRDefault="000F7C05" w:rsidP="000F7C05">
      <w:pPr>
        <w:spacing w:after="125"/>
        <w:rPr>
          <w:rFonts w:ascii="Arial" w:eastAsia="Times New Roman" w:hAnsi="Arial" w:cs="Arial"/>
          <w:color w:val="222222"/>
          <w:sz w:val="18"/>
          <w:szCs w:val="18"/>
        </w:rPr>
      </w:pPr>
      <w:r>
        <w:rPr>
          <w:rFonts w:eastAsia="Times New Roman"/>
          <w:vertAlign w:val="subscript"/>
        </w:rPr>
        <w:t xml:space="preserve"> </w:t>
      </w:r>
      <w:r>
        <w:rPr>
          <w:rFonts w:eastAsia="Times New Roman"/>
          <w:color w:val="222222"/>
        </w:rPr>
        <w:t xml:space="preserve">                                                                                                                          </w:t>
      </w:r>
      <w:r w:rsidR="00FC37D7" w:rsidRPr="00FC37D7">
        <w:rPr>
          <w:rFonts w:eastAsia="Times New Roman"/>
          <w:color w:val="222222"/>
        </w:rPr>
        <w:t>Приложение № </w:t>
      </w:r>
      <w:r w:rsidR="00FC37D7" w:rsidRPr="00FC37D7">
        <w:rPr>
          <w:rFonts w:eastAsia="Times New Roman"/>
        </w:rPr>
        <w:t>1</w:t>
      </w:r>
      <w:r w:rsidR="00FC37D7" w:rsidRPr="00FC37D7">
        <w:rPr>
          <w:rFonts w:eastAsia="Times New Roman"/>
        </w:rPr>
        <w:br/>
        <w:t>к Положению о психолого-педагогическом консилиуме</w:t>
      </w:r>
    </w:p>
    <w:p w:rsidR="00FC37D7" w:rsidRPr="00FC37D7" w:rsidRDefault="00FC37D7" w:rsidP="00FC37D7">
      <w:pPr>
        <w:spacing w:after="150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  <w:color w:val="222222"/>
        </w:rPr>
        <w:t xml:space="preserve">Протокол </w:t>
      </w:r>
      <w:r w:rsidRPr="00FC37D7">
        <w:rPr>
          <w:rFonts w:eastAsia="Times New Roman"/>
        </w:rPr>
        <w:t>№ </w:t>
      </w:r>
      <w:r w:rsidRPr="00FC37D7">
        <w:rPr>
          <w:rFonts w:eastAsia="Times New Roman"/>
        </w:rPr>
        <w:br/>
      </w:r>
      <w:r w:rsidRPr="00FC37D7">
        <w:rPr>
          <w:rFonts w:eastAsia="Times New Roman"/>
          <w:b/>
          <w:bCs/>
        </w:rPr>
        <w:t>заседания психолого-педагогического консилиума</w:t>
      </w:r>
    </w:p>
    <w:p w:rsidR="00FC37D7" w:rsidRPr="00FC37D7" w:rsidRDefault="00FC37D7" w:rsidP="00FC37D7">
      <w:pPr>
        <w:jc w:val="center"/>
        <w:rPr>
          <w:rFonts w:eastAsia="Times New Roman"/>
          <w:i/>
          <w:color w:val="222222"/>
        </w:rPr>
      </w:pPr>
      <w:r w:rsidRPr="00FC37D7">
        <w:rPr>
          <w:rFonts w:eastAsia="Times New Roman"/>
          <w:bCs/>
          <w:i/>
        </w:rPr>
        <w:t>наименование ОО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6"/>
        <w:gridCol w:w="9309"/>
      </w:tblGrid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</w:rPr>
            </w:pPr>
          </w:p>
          <w:p w:rsidR="00FC37D7" w:rsidRPr="00FC37D7" w:rsidRDefault="00FC37D7" w:rsidP="00FC37D7">
            <w:pPr>
              <w:spacing w:line="255" w:lineRule="atLeast"/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</w:rPr>
            </w:pPr>
          </w:p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 xml:space="preserve">                                                                                                                   «____» _______20__г.</w:t>
            </w:r>
          </w:p>
        </w:tc>
      </w:tr>
      <w:tr w:rsidR="00FC37D7" w:rsidRPr="00FC37D7" w:rsidTr="005C566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>Председатель – 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>Секретарь – </w:t>
      </w:r>
    </w:p>
    <w:p w:rsidR="00FC37D7" w:rsidRPr="00FC37D7" w:rsidRDefault="00FC37D7" w:rsidP="00FC37D7">
      <w:pPr>
        <w:jc w:val="both"/>
        <w:rPr>
          <w:rFonts w:eastAsia="Times New Roman"/>
          <w:i/>
        </w:rPr>
      </w:pPr>
      <w:r w:rsidRPr="00FC37D7">
        <w:rPr>
          <w:rFonts w:eastAsia="Times New Roman"/>
          <w:b/>
          <w:bCs/>
        </w:rPr>
        <w:t>Присутствовали: </w:t>
      </w:r>
      <w:proofErr w:type="spellStart"/>
      <w:r w:rsidRPr="00FC37D7">
        <w:rPr>
          <w:rFonts w:eastAsia="Times New Roman"/>
          <w:i/>
        </w:rPr>
        <w:t>И.О.Фамилия</w:t>
      </w:r>
      <w:proofErr w:type="spellEnd"/>
      <w:r w:rsidRPr="00FC37D7">
        <w:rPr>
          <w:rFonts w:eastAsia="Times New Roman"/>
          <w:i/>
        </w:rPr>
        <w:t xml:space="preserve"> (должность в ОО, роль в </w:t>
      </w:r>
      <w:proofErr w:type="spellStart"/>
      <w:r w:rsidRPr="00FC37D7">
        <w:rPr>
          <w:rFonts w:eastAsia="Times New Roman"/>
          <w:i/>
        </w:rPr>
        <w:t>ППк</w:t>
      </w:r>
      <w:proofErr w:type="spellEnd"/>
      <w:r w:rsidRPr="00FC37D7">
        <w:rPr>
          <w:rFonts w:eastAsia="Times New Roman"/>
          <w:i/>
        </w:rPr>
        <w:t xml:space="preserve">), </w:t>
      </w:r>
      <w:proofErr w:type="spellStart"/>
      <w:r w:rsidRPr="00FC37D7">
        <w:rPr>
          <w:rFonts w:eastAsia="Times New Roman"/>
          <w:i/>
        </w:rPr>
        <w:t>И.О.Фамилия</w:t>
      </w:r>
      <w:proofErr w:type="spellEnd"/>
      <w:r w:rsidRPr="00FC37D7">
        <w:rPr>
          <w:rFonts w:eastAsia="Times New Roman"/>
          <w:i/>
        </w:rPr>
        <w:t xml:space="preserve"> (мать/отец ФИО </w:t>
      </w:r>
      <w:proofErr w:type="gramStart"/>
      <w:r w:rsidRPr="00FC37D7">
        <w:rPr>
          <w:rFonts w:eastAsia="Times New Roman"/>
          <w:i/>
        </w:rPr>
        <w:t>обучающегося</w:t>
      </w:r>
      <w:proofErr w:type="gramEnd"/>
      <w:r w:rsidRPr="00FC37D7">
        <w:rPr>
          <w:rFonts w:eastAsia="Times New Roman"/>
          <w:i/>
        </w:rPr>
        <w:t>).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Отсутствовали: </w:t>
      </w:r>
    </w:p>
    <w:p w:rsidR="00FC37D7" w:rsidRPr="00FC37D7" w:rsidRDefault="00FC37D7" w:rsidP="00FC37D7">
      <w:pPr>
        <w:spacing w:after="150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 w:rsidRPr="00FC37D7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  <w:color w:val="222222"/>
        </w:rPr>
        <w:t>ПОВЕСТКА ДНЯ:</w:t>
      </w:r>
    </w:p>
    <w:p w:rsidR="00FC37D7" w:rsidRPr="00FC37D7" w:rsidRDefault="00FC37D7" w:rsidP="00FC37D7">
      <w:pPr>
        <w:spacing w:line="276" w:lineRule="auto"/>
        <w:rPr>
          <w:rFonts w:eastAsia="Times New Roman"/>
        </w:rPr>
      </w:pPr>
      <w:r w:rsidRPr="00FC37D7">
        <w:rPr>
          <w:rFonts w:eastAsia="Times New Roman"/>
        </w:rPr>
        <w:t xml:space="preserve">1. </w:t>
      </w:r>
    </w:p>
    <w:p w:rsidR="00FC37D7" w:rsidRPr="00FC37D7" w:rsidRDefault="00FC37D7" w:rsidP="00FC37D7">
      <w:pPr>
        <w:spacing w:line="276" w:lineRule="auto"/>
        <w:rPr>
          <w:rFonts w:eastAsia="Times New Roman"/>
        </w:rPr>
      </w:pPr>
      <w:r w:rsidRPr="00FC37D7">
        <w:rPr>
          <w:rFonts w:eastAsia="Times New Roman"/>
        </w:rPr>
        <w:t xml:space="preserve">2. </w:t>
      </w:r>
    </w:p>
    <w:p w:rsidR="00FC37D7" w:rsidRPr="00FC37D7" w:rsidRDefault="00FC37D7" w:rsidP="00FC37D7">
      <w:pPr>
        <w:spacing w:line="276" w:lineRule="auto"/>
        <w:rPr>
          <w:rFonts w:eastAsia="Times New Roman"/>
        </w:rPr>
      </w:pPr>
      <w:r w:rsidRPr="00FC37D7">
        <w:rPr>
          <w:rFonts w:eastAsia="Times New Roman"/>
        </w:rPr>
        <w:t xml:space="preserve">3. </w:t>
      </w:r>
    </w:p>
    <w:p w:rsidR="00FC37D7" w:rsidRPr="00FC37D7" w:rsidRDefault="00FC37D7" w:rsidP="00FC37D7">
      <w:pPr>
        <w:jc w:val="both"/>
        <w:rPr>
          <w:rFonts w:ascii="Arial" w:eastAsia="Times New Roman" w:hAnsi="Arial" w:cs="Arial"/>
          <w:color w:val="222222"/>
          <w:sz w:val="21"/>
          <w:szCs w:val="21"/>
        </w:rPr>
      </w:pPr>
    </w:p>
    <w:p w:rsidR="00FC37D7" w:rsidRPr="00FC37D7" w:rsidRDefault="00FC37D7" w:rsidP="00FC37D7">
      <w:pPr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</w:rPr>
        <w:t>1. СЛУШАЛИ: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ВЫСТУПИЛИ: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РЕШИЛИ: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 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2. СЛУШАЛИ: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ВЫСТУПИЛИ: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РЕШИЛИ:</w:t>
      </w:r>
    </w:p>
    <w:p w:rsidR="00FC37D7" w:rsidRPr="00FC37D7" w:rsidRDefault="00FC37D7" w:rsidP="00FC37D7">
      <w:pPr>
        <w:rPr>
          <w:rFonts w:eastAsia="Times New Roman"/>
          <w:i/>
          <w:iCs/>
          <w:shd w:val="clear" w:color="auto" w:fill="FFFFCC"/>
        </w:rPr>
      </w:pP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3. СЛУШАЛИ: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b/>
          <w:bCs/>
        </w:rPr>
        <w:t>ВЫСТУПИЛИ:</w:t>
      </w:r>
    </w:p>
    <w:p w:rsidR="00FC37D7" w:rsidRPr="00FC37D7" w:rsidRDefault="00FC37D7" w:rsidP="00FC37D7">
      <w:pPr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</w:rPr>
        <w:t>РЕШИЛИ:</w:t>
      </w:r>
    </w:p>
    <w:p w:rsidR="00FC37D7" w:rsidRPr="00FC37D7" w:rsidRDefault="00FC37D7" w:rsidP="00FC37D7">
      <w:pPr>
        <w:rPr>
          <w:rFonts w:eastAsia="Times New Roman"/>
          <w:b/>
          <w:bCs/>
        </w:rPr>
      </w:pPr>
    </w:p>
    <w:p w:rsidR="00FC37D7" w:rsidRPr="00FC37D7" w:rsidRDefault="00FC37D7" w:rsidP="00FC37D7">
      <w:pPr>
        <w:jc w:val="both"/>
        <w:rPr>
          <w:rFonts w:eastAsia="Times New Roman"/>
        </w:rPr>
      </w:pPr>
      <w:proofErr w:type="gramStart"/>
      <w:r w:rsidRPr="00FC37D7">
        <w:rPr>
          <w:rFonts w:eastAsia="Times New Roman"/>
        </w:rPr>
        <w:t>Приложения (характеристики, представления на обучающегося, результаты продуктивной деятельности обучающегося, копии рабочих тетрадей, контрольных и проверочных работ и другие необходимые материалы):</w:t>
      </w:r>
      <w:proofErr w:type="gramEnd"/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1.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2.</w:t>
      </w: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4"/>
        <w:gridCol w:w="334"/>
        <w:gridCol w:w="2674"/>
        <w:gridCol w:w="334"/>
        <w:gridCol w:w="2949"/>
      </w:tblGrid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Председатель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ФИО</w:t>
            </w:r>
          </w:p>
        </w:tc>
      </w:tr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 xml:space="preserve">Члены </w:t>
            </w:r>
            <w:proofErr w:type="spellStart"/>
            <w:r w:rsidRPr="00FC37D7">
              <w:rPr>
                <w:rFonts w:eastAsia="Times New Roman"/>
              </w:rPr>
              <w:t>ППк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ФИО</w:t>
            </w:r>
          </w:p>
        </w:tc>
      </w:tr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ФИО</w:t>
            </w:r>
          </w:p>
        </w:tc>
      </w:tr>
      <w:tr w:rsidR="00FC37D7" w:rsidRPr="00FC37D7" w:rsidTr="005C566F">
        <w:tc>
          <w:tcPr>
            <w:tcW w:w="32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3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267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3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294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</w:tr>
    </w:tbl>
    <w:p w:rsidR="00FC37D7" w:rsidRPr="00FC37D7" w:rsidRDefault="00FC37D7" w:rsidP="00FC37D7">
      <w:pPr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 </w:t>
      </w: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rPr>
          <w:rFonts w:eastAsia="Times New Roman"/>
          <w:color w:val="222222"/>
        </w:rPr>
      </w:pP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Приложение № </w:t>
      </w:r>
      <w:r w:rsidRPr="00FC37D7">
        <w:rPr>
          <w:rFonts w:eastAsia="Times New Roman"/>
          <w:iCs/>
          <w:color w:val="222222"/>
        </w:rPr>
        <w:t>2</w:t>
      </w:r>
      <w:r w:rsidRPr="00FC37D7">
        <w:rPr>
          <w:rFonts w:eastAsia="Times New Roman"/>
          <w:color w:val="222222"/>
        </w:rPr>
        <w:br/>
        <w:t>к Положению о психолого-педагогическом консилиуме</w:t>
      </w: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</w:p>
    <w:p w:rsidR="00FC37D7" w:rsidRPr="00FC37D7" w:rsidRDefault="00FC37D7" w:rsidP="00FC37D7">
      <w:pPr>
        <w:jc w:val="center"/>
        <w:rPr>
          <w:rFonts w:eastAsia="Times New Roman"/>
          <w:b/>
          <w:bCs/>
          <w:color w:val="222222"/>
        </w:rPr>
      </w:pPr>
      <w:r w:rsidRPr="00FC37D7">
        <w:rPr>
          <w:rFonts w:eastAsia="Times New Roman"/>
          <w:b/>
          <w:bCs/>
          <w:color w:val="222222"/>
        </w:rPr>
        <w:t>Журнал учета заседаний психолого-педагогического консилиума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45"/>
        <w:gridCol w:w="210"/>
        <w:gridCol w:w="390"/>
        <w:gridCol w:w="210"/>
        <w:gridCol w:w="598"/>
      </w:tblGrid>
      <w:tr w:rsidR="00FC37D7" w:rsidRPr="00FC37D7" w:rsidTr="005C566F">
        <w:trPr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Начат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года</w:t>
            </w:r>
          </w:p>
        </w:tc>
      </w:tr>
      <w:tr w:rsidR="00FC37D7" w:rsidRPr="00FC37D7" w:rsidTr="005C566F">
        <w:trPr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Окончен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color w:val="222222"/>
              </w:rPr>
              <w:t>года</w:t>
            </w:r>
          </w:p>
        </w:tc>
      </w:tr>
      <w:tr w:rsidR="00FC37D7" w:rsidRPr="00FC37D7" w:rsidTr="005C566F">
        <w:trPr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</w:tr>
    </w:tbl>
    <w:p w:rsidR="00FC37D7" w:rsidRPr="00FC37D7" w:rsidRDefault="00FC37D7" w:rsidP="00FC37D7">
      <w:pPr>
        <w:rPr>
          <w:rFonts w:eastAsia="Times New Roman"/>
          <w:vanish/>
          <w:color w:val="2222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4"/>
        <w:gridCol w:w="1012"/>
        <w:gridCol w:w="3430"/>
        <w:gridCol w:w="2964"/>
      </w:tblGrid>
      <w:tr w:rsidR="00FC37D7" w:rsidRPr="00FC37D7" w:rsidTr="005C566F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FC37D7">
              <w:rPr>
                <w:rFonts w:eastAsia="Times New Roman"/>
                <w:b/>
              </w:rPr>
              <w:t>№</w:t>
            </w:r>
          </w:p>
          <w:p w:rsidR="00FC37D7" w:rsidRPr="00FC37D7" w:rsidRDefault="00FC37D7" w:rsidP="00FC37D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proofErr w:type="gramStart"/>
            <w:r w:rsidRPr="00FC37D7">
              <w:rPr>
                <w:rFonts w:eastAsia="Times New Roman"/>
                <w:b/>
              </w:rPr>
              <w:t>п</w:t>
            </w:r>
            <w:proofErr w:type="gramEnd"/>
            <w:r w:rsidRPr="00FC37D7">
              <w:rPr>
                <w:rFonts w:eastAsia="Times New Roman"/>
                <w:b/>
              </w:rPr>
              <w:t>/п</w:t>
            </w:r>
          </w:p>
        </w:tc>
        <w:tc>
          <w:tcPr>
            <w:tcW w:w="10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FC37D7">
              <w:rPr>
                <w:rFonts w:eastAsia="Times New Roman"/>
                <w:b/>
              </w:rPr>
              <w:t>Дата</w:t>
            </w:r>
          </w:p>
        </w:tc>
        <w:tc>
          <w:tcPr>
            <w:tcW w:w="34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FC37D7">
              <w:rPr>
                <w:rFonts w:eastAsia="Times New Roman"/>
                <w:b/>
              </w:rPr>
              <w:t>Тематика заседания*</w:t>
            </w:r>
          </w:p>
        </w:tc>
        <w:tc>
          <w:tcPr>
            <w:tcW w:w="29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jc w:val="center"/>
              <w:rPr>
                <w:rFonts w:eastAsia="Times New Roman"/>
                <w:b/>
              </w:rPr>
            </w:pPr>
            <w:r w:rsidRPr="00FC37D7">
              <w:rPr>
                <w:rFonts w:eastAsia="Times New Roman"/>
                <w:b/>
              </w:rPr>
              <w:t>Вид консилиума</w:t>
            </w:r>
            <w:r w:rsidRPr="00FC37D7">
              <w:rPr>
                <w:rFonts w:eastAsia="Times New Roman"/>
                <w:b/>
              </w:rPr>
              <w:br/>
              <w:t>(плановый/внеплановый)</w:t>
            </w: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jc w:val="center"/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iCs/>
                <w:color w:val="222222"/>
              </w:rPr>
              <w:t>1</w:t>
            </w:r>
          </w:p>
        </w:tc>
        <w:tc>
          <w:tcPr>
            <w:tcW w:w="10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34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29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jc w:val="center"/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iCs/>
                <w:color w:val="222222"/>
              </w:rPr>
              <w:t>2</w:t>
            </w:r>
          </w:p>
        </w:tc>
        <w:tc>
          <w:tcPr>
            <w:tcW w:w="10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34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29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jc w:val="center"/>
              <w:rPr>
                <w:rFonts w:eastAsia="Times New Roman"/>
                <w:color w:val="222222"/>
              </w:rPr>
            </w:pPr>
            <w:r w:rsidRPr="00FC37D7">
              <w:rPr>
                <w:rFonts w:eastAsia="Times New Roman"/>
                <w:iCs/>
                <w:color w:val="222222"/>
              </w:rPr>
              <w:t>3</w:t>
            </w:r>
          </w:p>
        </w:tc>
        <w:tc>
          <w:tcPr>
            <w:tcW w:w="101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34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29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101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  <w:tc>
          <w:tcPr>
            <w:tcW w:w="296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rPr>
                <w:rFonts w:eastAsia="Times New Roman"/>
                <w:color w:val="222222"/>
              </w:rPr>
            </w:pPr>
          </w:p>
        </w:tc>
      </w:tr>
    </w:tbl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proofErr w:type="gramStart"/>
      <w:r w:rsidRPr="00FC37D7">
        <w:rPr>
          <w:rFonts w:eastAsia="Times New Roman"/>
        </w:rPr>
        <w:t xml:space="preserve">* - утверждение плана работы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; утверждение плана мероприятий по выявлению обучающихся с особыми образовательными потребностями; проведение комплексного обследования обучающегося; обсуждение результатов комплексного обследования; обсуждение результатов образовательной, воспитательной и коррекционной работы с обучающимся; зачисление обучающихся на коррекционные занятия; направление обучающихся в ПМПК; составление и утверждение индивидуальных образовательных маршрутов (по форме определяемой образовательной организацией);</w:t>
      </w:r>
      <w:proofErr w:type="gramEnd"/>
      <w:r w:rsidRPr="00FC37D7">
        <w:rPr>
          <w:rFonts w:eastAsia="Times New Roman"/>
        </w:rPr>
        <w:t xml:space="preserve"> экспертиза адаптированных основных образовательных программ; оценка эффективности и анализ результатов коррекционно-развивающей работы с </w:t>
      </w:r>
      <w:proofErr w:type="gramStart"/>
      <w:r w:rsidRPr="00FC37D7">
        <w:rPr>
          <w:rFonts w:eastAsia="Times New Roman"/>
        </w:rPr>
        <w:t>обучающимися</w:t>
      </w:r>
      <w:proofErr w:type="gramEnd"/>
      <w:r w:rsidRPr="00FC37D7">
        <w:rPr>
          <w:rFonts w:eastAsia="Times New Roman"/>
        </w:rPr>
        <w:t xml:space="preserve"> и другие варианты тематик.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right"/>
        <w:rPr>
          <w:rFonts w:eastAsia="Times New Roman"/>
        </w:rPr>
      </w:pPr>
      <w:r w:rsidRPr="00FC37D7">
        <w:rPr>
          <w:rFonts w:eastAsia="Times New Roman"/>
        </w:rPr>
        <w:t>Приложение № </w:t>
      </w:r>
      <w:r w:rsidRPr="00FC37D7">
        <w:rPr>
          <w:rFonts w:eastAsia="Times New Roman"/>
          <w:iCs/>
        </w:rPr>
        <w:t>3</w:t>
      </w:r>
      <w:r w:rsidRPr="00FC37D7">
        <w:rPr>
          <w:rFonts w:eastAsia="Times New Roman"/>
        </w:rPr>
        <w:br/>
        <w:t>к Положению о психолого-педагогическом консилиуме</w:t>
      </w:r>
    </w:p>
    <w:p w:rsidR="00FC37D7" w:rsidRPr="00FC37D7" w:rsidRDefault="00FC37D7" w:rsidP="00FC37D7">
      <w:pPr>
        <w:jc w:val="right"/>
        <w:rPr>
          <w:rFonts w:eastAsia="Times New Roman"/>
        </w:rPr>
      </w:pPr>
    </w:p>
    <w:p w:rsidR="00FC37D7" w:rsidRPr="00FC37D7" w:rsidRDefault="00FC37D7" w:rsidP="00FC37D7">
      <w:pPr>
        <w:jc w:val="center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>Коллегиальное заключение психолого-педагогического консилиума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62"/>
        <w:gridCol w:w="4643"/>
      </w:tblGrid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«_____» __________ 20____г.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jc w:val="righ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№ ____</w:t>
            </w:r>
          </w:p>
        </w:tc>
      </w:tr>
      <w:tr w:rsidR="00FC37D7" w:rsidRPr="00FC37D7" w:rsidTr="005C566F">
        <w:tc>
          <w:tcPr>
            <w:tcW w:w="6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C37D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C37D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FC37D7" w:rsidRPr="00FC37D7" w:rsidRDefault="00FC37D7" w:rsidP="00FC37D7">
      <w:pPr>
        <w:jc w:val="center"/>
        <w:rPr>
          <w:rFonts w:eastAsia="Times New Roman"/>
        </w:rPr>
      </w:pPr>
      <w:r w:rsidRPr="00FC37D7">
        <w:rPr>
          <w:rFonts w:eastAsia="Times New Roman"/>
          <w:b/>
          <w:bCs/>
        </w:rPr>
        <w:t>Общие сведения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64"/>
        <w:gridCol w:w="5541"/>
      </w:tblGrid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Ф. И. О. обучающегося: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Дата рождения обучающегося: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Класс / группа: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Образовательная программа: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 xml:space="preserve">Причина направления на </w:t>
            </w:r>
            <w:proofErr w:type="spellStart"/>
            <w:r w:rsidRPr="00FC37D7">
              <w:rPr>
                <w:rFonts w:eastAsia="Times New Roman"/>
              </w:rPr>
              <w:t>ППк</w:t>
            </w:r>
            <w:proofErr w:type="spellEnd"/>
            <w:r w:rsidRPr="00FC37D7">
              <w:rPr>
                <w:rFonts w:eastAsia="Times New Roman"/>
              </w:rPr>
              <w:t>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48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7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</w:tr>
    </w:tbl>
    <w:p w:rsidR="00FC37D7" w:rsidRPr="00FC37D7" w:rsidRDefault="00FC37D7" w:rsidP="00FC37D7">
      <w:pPr>
        <w:jc w:val="center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 xml:space="preserve">Коллегиальное заключение </w:t>
      </w:r>
      <w:proofErr w:type="spellStart"/>
      <w:r w:rsidRPr="00FC37D7">
        <w:rPr>
          <w:rFonts w:eastAsia="Times New Roman"/>
          <w:b/>
          <w:bCs/>
          <w:color w:val="222222"/>
        </w:rPr>
        <w:t>ППк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505"/>
      </w:tblGrid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both"/>
              <w:rPr>
                <w:rFonts w:eastAsia="Times New Roman"/>
                <w:i/>
                <w:iCs/>
                <w:shd w:val="clear" w:color="auto" w:fill="FFFFCC"/>
              </w:rPr>
            </w:pPr>
            <w:proofErr w:type="gramStart"/>
            <w:r w:rsidRPr="00FC37D7">
              <w:rPr>
                <w:rFonts w:eastAsia="Times New Roman"/>
              </w:rPr>
              <w:t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психолого-медико-педагогической помощи.</w:t>
            </w:r>
            <w:proofErr w:type="gramEnd"/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</w:rPr>
              <w:t>Рекомендации педагогам</w:t>
            </w: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ascii="Calibri" w:eastAsia="Times New Roman" w:hAnsi="Calibri"/>
                <w:sz w:val="22"/>
                <w:szCs w:val="22"/>
              </w:rPr>
            </w:pPr>
            <w:r w:rsidRPr="00FC37D7">
              <w:rPr>
                <w:rFonts w:ascii="Calibri" w:eastAsia="Times New Roman" w:hAnsi="Calibri"/>
                <w:sz w:val="22"/>
                <w:szCs w:val="22"/>
              </w:rPr>
              <w:t>……</w:t>
            </w: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</w:rPr>
              <w:t>Рекомендации родителям</w:t>
            </w: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ascii="Calibri" w:eastAsia="Times New Roman" w:hAnsi="Calibri"/>
                <w:sz w:val="22"/>
                <w:szCs w:val="22"/>
              </w:rPr>
            </w:pPr>
            <w:r w:rsidRPr="00FC37D7">
              <w:rPr>
                <w:rFonts w:ascii="Calibri" w:eastAsia="Times New Roman" w:hAnsi="Calibri"/>
                <w:sz w:val="22"/>
                <w:szCs w:val="22"/>
              </w:rPr>
              <w:t>…….</w:t>
            </w:r>
          </w:p>
        </w:tc>
      </w:tr>
      <w:tr w:rsidR="00FC37D7" w:rsidRPr="00FC37D7" w:rsidTr="005C566F">
        <w:tc>
          <w:tcPr>
            <w:tcW w:w="127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</w:tr>
    </w:tbl>
    <w:p w:rsidR="00FC37D7" w:rsidRPr="00FC37D7" w:rsidRDefault="00FC37D7" w:rsidP="00FC37D7">
      <w:pPr>
        <w:spacing w:after="150"/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Приложение</w:t>
      </w:r>
      <w:proofErr w:type="gramStart"/>
      <w:r w:rsidRPr="00FC37D7">
        <w:rPr>
          <w:rFonts w:eastAsia="Times New Roman"/>
          <w:color w:val="222222"/>
        </w:rPr>
        <w:t>:</w:t>
      </w:r>
      <w:r w:rsidRPr="00FC37D7">
        <w:rPr>
          <w:rFonts w:eastAsia="Times New Roman"/>
        </w:rPr>
        <w:t>(</w:t>
      </w:r>
      <w:proofErr w:type="gramEnd"/>
      <w:r w:rsidRPr="00FC37D7">
        <w:rPr>
          <w:rFonts w:eastAsia="Times New Roman"/>
        </w:rPr>
        <w:t>планы коррекционно-развивающей работы, индивидуальный образовательный маршрут и другие необходимые материалы):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55"/>
        <w:gridCol w:w="210"/>
        <w:gridCol w:w="2671"/>
        <w:gridCol w:w="210"/>
        <w:gridCol w:w="687"/>
      </w:tblGrid>
      <w:tr w:rsidR="00FC37D7" w:rsidRPr="00FC37D7" w:rsidTr="005C566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</w:p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Председатель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  <w:iCs/>
                <w:shd w:val="clear" w:color="auto" w:fill="FFFFCC"/>
              </w:rPr>
            </w:pPr>
          </w:p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  <w:r w:rsidRPr="00FC37D7">
              <w:rPr>
                <w:rFonts w:ascii="Calibri" w:eastAsia="Times New Roman" w:hAnsi="Calibri"/>
                <w:sz w:val="22"/>
                <w:szCs w:val="22"/>
              </w:rPr>
              <w:t>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</w:p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ФИО</w:t>
            </w: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 xml:space="preserve">Члены </w:t>
            </w:r>
            <w:proofErr w:type="spellStart"/>
            <w:r w:rsidRPr="00FC37D7">
              <w:rPr>
                <w:rFonts w:eastAsia="Times New Roman"/>
              </w:rPr>
              <w:t>ППк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</w:rPr>
            </w:pPr>
            <w:r w:rsidRPr="00FC37D7">
              <w:rPr>
                <w:rFonts w:ascii="Calibri" w:eastAsia="Times New Roman" w:hAnsi="Calibri"/>
                <w:sz w:val="22"/>
                <w:szCs w:val="22"/>
              </w:rPr>
              <w:t>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after="200" w:line="276" w:lineRule="auto"/>
              <w:rPr>
                <w:rFonts w:ascii="Calibri" w:eastAsia="Times New Roman" w:hAnsi="Calibri"/>
                <w:sz w:val="22"/>
                <w:szCs w:val="22"/>
              </w:rPr>
            </w:pPr>
            <w:r w:rsidRPr="00FC37D7">
              <w:rPr>
                <w:rFonts w:ascii="Calibri" w:eastAsia="Times New Roman" w:hAnsi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76" w:lineRule="auto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ФИО</w:t>
            </w:r>
          </w:p>
        </w:tc>
      </w:tr>
      <w:tr w:rsidR="00FC37D7" w:rsidRPr="00FC37D7" w:rsidTr="005C566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right"/>
              <w:rPr>
                <w:rFonts w:eastAsia="Times New Roman"/>
              </w:rPr>
            </w:pPr>
          </w:p>
        </w:tc>
      </w:tr>
    </w:tbl>
    <w:p w:rsidR="00FC37D7" w:rsidRPr="00FC37D7" w:rsidRDefault="00FC37D7" w:rsidP="00FC37D7">
      <w:pPr>
        <w:spacing w:after="150"/>
        <w:rPr>
          <w:rFonts w:ascii="Arial" w:eastAsia="Times New Roman" w:hAnsi="Arial" w:cs="Arial"/>
          <w:color w:val="222222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18"/>
        <w:gridCol w:w="848"/>
        <w:gridCol w:w="1718"/>
        <w:gridCol w:w="466"/>
        <w:gridCol w:w="387"/>
        <w:gridCol w:w="2968"/>
      </w:tblGrid>
      <w:tr w:rsidR="00FC37D7" w:rsidRPr="00FC37D7" w:rsidTr="005C566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С решением ознакомле</w:t>
            </w:r>
            <w:proofErr w:type="gramStart"/>
            <w:r w:rsidRPr="00FC37D7">
              <w:rPr>
                <w:rFonts w:eastAsia="Times New Roman"/>
              </w:rPr>
              <w:t>н(</w:t>
            </w:r>
            <w:proofErr w:type="gramEnd"/>
            <w:r w:rsidRPr="00FC37D7">
              <w:rPr>
                <w:rFonts w:eastAsia="Times New Roman"/>
              </w:rPr>
              <w:t>а):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/</w:t>
            </w:r>
          </w:p>
        </w:tc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righ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lastRenderedPageBreak/>
              <w:t>подпись и Ф. И. О. (полностью) родителя (законного представителя)</w:t>
            </w:r>
          </w:p>
        </w:tc>
      </w:tr>
      <w:tr w:rsidR="00FC37D7" w:rsidRPr="00FC37D7" w:rsidTr="005C566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С решением согласе</w:t>
            </w:r>
            <w:proofErr w:type="gramStart"/>
            <w:r w:rsidRPr="00FC37D7">
              <w:rPr>
                <w:rFonts w:eastAsia="Times New Roman"/>
              </w:rPr>
              <w:t>н(</w:t>
            </w:r>
            <w:proofErr w:type="gramEnd"/>
            <w:r w:rsidRPr="00FC37D7">
              <w:rPr>
                <w:rFonts w:eastAsia="Times New Roman"/>
              </w:rPr>
              <w:t>на):</w:t>
            </w: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/</w:t>
            </w:r>
          </w:p>
        </w:tc>
        <w:tc>
          <w:tcPr>
            <w:tcW w:w="0" w:type="auto"/>
            <w:gridSpan w:val="2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righ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подпись и Ф. И. О. (полностью) родителя (законного представителя)</w:t>
            </w:r>
          </w:p>
        </w:tc>
      </w:tr>
      <w:tr w:rsidR="00FC37D7" w:rsidRPr="00FC37D7" w:rsidTr="005C566F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С решением согласе</w:t>
            </w:r>
            <w:proofErr w:type="gramStart"/>
            <w:r w:rsidRPr="00FC37D7">
              <w:rPr>
                <w:rFonts w:eastAsia="Times New Roman"/>
              </w:rPr>
              <w:t>н(</w:t>
            </w:r>
            <w:proofErr w:type="gramEnd"/>
            <w:r w:rsidRPr="00FC37D7">
              <w:rPr>
                <w:rFonts w:eastAsia="Times New Roman"/>
              </w:rPr>
              <w:t>на) частично, не согласен(на) с пунктами:</w:t>
            </w:r>
          </w:p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</w:p>
        </w:tc>
      </w:tr>
      <w:tr w:rsidR="00FC37D7" w:rsidRPr="00FC37D7" w:rsidTr="005C566F"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/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</w:tr>
      <w:tr w:rsidR="00FC37D7" w:rsidRPr="00FC37D7" w:rsidTr="005C566F">
        <w:tc>
          <w:tcPr>
            <w:tcW w:w="0" w:type="auto"/>
            <w:gridSpan w:val="6"/>
            <w:tcBorders>
              <w:top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righ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подпись и Ф. И. О. (полностью) родителя (законного представителя)</w:t>
            </w:r>
          </w:p>
        </w:tc>
      </w:tr>
      <w:tr w:rsidR="00FC37D7" w:rsidRPr="00FC37D7" w:rsidTr="005C566F">
        <w:tc>
          <w:tcPr>
            <w:tcW w:w="311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84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171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4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38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  <w:tc>
          <w:tcPr>
            <w:tcW w:w="29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37D7" w:rsidRPr="00FC37D7" w:rsidRDefault="00FC37D7" w:rsidP="00FC37D7">
            <w:pPr>
              <w:spacing w:line="255" w:lineRule="atLeast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 </w:t>
            </w:r>
          </w:p>
        </w:tc>
      </w:tr>
    </w:tbl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Приложение № </w:t>
      </w:r>
      <w:r w:rsidRPr="00FC37D7">
        <w:rPr>
          <w:rFonts w:eastAsia="Times New Roman"/>
        </w:rPr>
        <w:t>4</w:t>
      </w:r>
      <w:r w:rsidRPr="00FC37D7">
        <w:rPr>
          <w:rFonts w:eastAsia="Times New Roman"/>
        </w:rPr>
        <w:br/>
        <w:t>к  Положению о психолого-педагогическом консилиуме</w:t>
      </w:r>
    </w:p>
    <w:p w:rsidR="00FC37D7" w:rsidRPr="00FC37D7" w:rsidRDefault="00FC37D7" w:rsidP="00FC37D7">
      <w:pPr>
        <w:spacing w:after="150"/>
        <w:jc w:val="center"/>
        <w:rPr>
          <w:rFonts w:eastAsia="Times New Roman"/>
          <w:b/>
        </w:rPr>
      </w:pPr>
    </w:p>
    <w:p w:rsidR="00FC37D7" w:rsidRPr="00FC37D7" w:rsidRDefault="00FC37D7" w:rsidP="00FC37D7">
      <w:pPr>
        <w:spacing w:after="150"/>
        <w:jc w:val="center"/>
        <w:rPr>
          <w:rFonts w:eastAsia="Times New Roman"/>
          <w:b/>
        </w:rPr>
      </w:pPr>
      <w:r w:rsidRPr="00FC37D7">
        <w:rPr>
          <w:rFonts w:eastAsia="Times New Roman"/>
          <w:b/>
        </w:rPr>
        <w:t>Журнал регистрации коллегиальных заключений</w:t>
      </w:r>
      <w:r w:rsidRPr="00FC37D7">
        <w:rPr>
          <w:rFonts w:eastAsia="Times New Roman"/>
          <w:b/>
        </w:rPr>
        <w:br/>
        <w:t>психолого-педагогического консилиума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985"/>
        <w:gridCol w:w="1467"/>
        <w:gridCol w:w="1415"/>
        <w:gridCol w:w="1453"/>
        <w:gridCol w:w="1760"/>
        <w:gridCol w:w="1559"/>
      </w:tblGrid>
      <w:tr w:rsidR="00FC37D7" w:rsidRPr="00FC37D7" w:rsidTr="005C566F">
        <w:tc>
          <w:tcPr>
            <w:tcW w:w="709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№ </w:t>
            </w:r>
            <w:r w:rsidRPr="00FC37D7">
              <w:rPr>
                <w:rFonts w:eastAsia="Times New Roman"/>
              </w:rPr>
              <w:br/>
            </w:r>
            <w:proofErr w:type="gramStart"/>
            <w:r w:rsidRPr="00FC37D7">
              <w:rPr>
                <w:rFonts w:eastAsia="Times New Roman"/>
              </w:rPr>
              <w:t>п</w:t>
            </w:r>
            <w:proofErr w:type="gramEnd"/>
            <w:r w:rsidRPr="00FC37D7">
              <w:rPr>
                <w:rFonts w:eastAsia="Times New Roman"/>
              </w:rPr>
              <w:t>/п</w:t>
            </w:r>
          </w:p>
        </w:tc>
        <w:tc>
          <w:tcPr>
            <w:tcW w:w="1985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Ф. И. О. </w:t>
            </w:r>
            <w:r w:rsidRPr="00FC37D7">
              <w:rPr>
                <w:rFonts w:eastAsia="Times New Roman"/>
              </w:rPr>
              <w:br/>
            </w:r>
            <w:proofErr w:type="gramStart"/>
            <w:r w:rsidRPr="00FC37D7">
              <w:rPr>
                <w:rFonts w:eastAsia="Times New Roman"/>
              </w:rPr>
              <w:t>обучающегося</w:t>
            </w:r>
            <w:proofErr w:type="gramEnd"/>
            <w:r w:rsidRPr="00FC37D7">
              <w:rPr>
                <w:rFonts w:eastAsia="Times New Roman"/>
              </w:rPr>
              <w:t>, </w:t>
            </w:r>
            <w:r w:rsidRPr="00FC37D7">
              <w:rPr>
                <w:rFonts w:eastAsia="Times New Roman"/>
              </w:rPr>
              <w:br/>
              <w:t>класс/группа</w:t>
            </w:r>
          </w:p>
        </w:tc>
        <w:tc>
          <w:tcPr>
            <w:tcW w:w="1467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Дата </w:t>
            </w:r>
            <w:r w:rsidRPr="00FC37D7">
              <w:rPr>
                <w:rFonts w:eastAsia="Times New Roman"/>
              </w:rPr>
              <w:br/>
              <w:t>рождения</w:t>
            </w:r>
          </w:p>
        </w:tc>
        <w:tc>
          <w:tcPr>
            <w:tcW w:w="1415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Инициатор </w:t>
            </w:r>
            <w:r w:rsidRPr="00FC37D7">
              <w:rPr>
                <w:rFonts w:eastAsia="Times New Roman"/>
              </w:rPr>
              <w:br/>
              <w:t>обращения</w:t>
            </w:r>
          </w:p>
        </w:tc>
        <w:tc>
          <w:tcPr>
            <w:tcW w:w="1453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 xml:space="preserve">Повод обращения в </w:t>
            </w:r>
            <w:proofErr w:type="spellStart"/>
            <w:r w:rsidRPr="00FC37D7">
              <w:rPr>
                <w:rFonts w:eastAsia="Times New Roman"/>
              </w:rPr>
              <w:t>ППк</w:t>
            </w:r>
            <w:proofErr w:type="spellEnd"/>
          </w:p>
        </w:tc>
        <w:tc>
          <w:tcPr>
            <w:tcW w:w="1760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Коллегиальное</w:t>
            </w:r>
            <w:r w:rsidRPr="00FC37D7">
              <w:rPr>
                <w:rFonts w:eastAsia="Times New Roman"/>
              </w:rPr>
              <w:br/>
              <w:t>заключение</w:t>
            </w:r>
          </w:p>
        </w:tc>
        <w:tc>
          <w:tcPr>
            <w:tcW w:w="1559" w:type="dxa"/>
          </w:tcPr>
          <w:p w:rsidR="00FC37D7" w:rsidRPr="00FC37D7" w:rsidRDefault="00FC37D7" w:rsidP="00FC37D7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FC37D7">
              <w:rPr>
                <w:rFonts w:eastAsia="Times New Roman"/>
              </w:rPr>
              <w:t>Результат обращения</w:t>
            </w:r>
          </w:p>
        </w:tc>
      </w:tr>
      <w:tr w:rsidR="00FC37D7" w:rsidRPr="00FC37D7" w:rsidTr="005C566F">
        <w:tc>
          <w:tcPr>
            <w:tcW w:w="709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985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67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15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53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760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559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</w:tr>
      <w:tr w:rsidR="00FC37D7" w:rsidRPr="00FC37D7" w:rsidTr="005C566F">
        <w:tc>
          <w:tcPr>
            <w:tcW w:w="709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985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67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15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453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760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559" w:type="dxa"/>
          </w:tcPr>
          <w:p w:rsidR="00FC37D7" w:rsidRPr="00FC37D7" w:rsidRDefault="00FC37D7" w:rsidP="00FC37D7">
            <w:pPr>
              <w:spacing w:after="150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</w:p>
        </w:tc>
      </w:tr>
    </w:tbl>
    <w:p w:rsidR="00FC37D7" w:rsidRPr="00FC37D7" w:rsidRDefault="00FC37D7" w:rsidP="00FC37D7">
      <w:pPr>
        <w:spacing w:after="150"/>
        <w:rPr>
          <w:rFonts w:ascii="Arial" w:eastAsia="Times New Roman" w:hAnsi="Arial" w:cs="Arial"/>
          <w:color w:val="222222"/>
          <w:sz w:val="21"/>
          <w:szCs w:val="21"/>
        </w:rPr>
      </w:pPr>
    </w:p>
    <w:p w:rsidR="00FC37D7" w:rsidRPr="00FC37D7" w:rsidRDefault="00FC37D7" w:rsidP="00FC37D7">
      <w:pPr>
        <w:spacing w:after="150"/>
        <w:jc w:val="right"/>
        <w:rPr>
          <w:rFonts w:ascii="Arial" w:eastAsia="Times New Roman" w:hAnsi="Arial" w:cs="Arial"/>
          <w:color w:val="222222"/>
          <w:sz w:val="21"/>
          <w:szCs w:val="21"/>
        </w:rPr>
      </w:pP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Приложение № </w:t>
      </w:r>
      <w:r w:rsidRPr="00FC37D7">
        <w:rPr>
          <w:rFonts w:eastAsia="Times New Roman"/>
        </w:rPr>
        <w:t>5</w:t>
      </w:r>
      <w:r w:rsidRPr="00FC37D7">
        <w:rPr>
          <w:rFonts w:eastAsia="Times New Roman"/>
        </w:rPr>
        <w:br/>
        <w:t>к Положению о психолого-педагогическом консилиуме</w:t>
      </w:r>
    </w:p>
    <w:p w:rsidR="00FC37D7" w:rsidRPr="00FC37D7" w:rsidRDefault="00FC37D7" w:rsidP="00FC37D7">
      <w:pPr>
        <w:spacing w:after="150"/>
        <w:rPr>
          <w:rFonts w:ascii="Arial" w:eastAsia="Times New Roman" w:hAnsi="Arial" w:cs="Arial"/>
          <w:color w:val="222222"/>
          <w:sz w:val="21"/>
          <w:szCs w:val="21"/>
        </w:rPr>
      </w:pPr>
      <w:r w:rsidRPr="00FC37D7">
        <w:rPr>
          <w:rFonts w:ascii="Arial" w:eastAsia="Times New Roman" w:hAnsi="Arial" w:cs="Arial"/>
          <w:color w:val="222222"/>
          <w:sz w:val="21"/>
          <w:szCs w:val="21"/>
        </w:rPr>
        <w:t> </w:t>
      </w:r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  <w:color w:val="222222"/>
        </w:rPr>
        <w:t xml:space="preserve">Схема составления представления психолого-педагогического консилиума </w:t>
      </w:r>
      <w:proofErr w:type="gramStart"/>
      <w:r w:rsidRPr="00FC37D7">
        <w:rPr>
          <w:rFonts w:eastAsia="Times New Roman"/>
          <w:b/>
          <w:bCs/>
          <w:color w:val="222222"/>
        </w:rPr>
        <w:t>на</w:t>
      </w:r>
      <w:proofErr w:type="gramEnd"/>
      <w:r w:rsidRPr="00FC37D7">
        <w:rPr>
          <w:rFonts w:eastAsia="Times New Roman"/>
          <w:b/>
          <w:bCs/>
        </w:rPr>
        <w:br/>
        <w:t>обучающегося для предоставления на ПМПК</w:t>
      </w:r>
    </w:p>
    <w:p w:rsidR="00FC37D7" w:rsidRPr="00FC37D7" w:rsidRDefault="00FC37D7" w:rsidP="00FC37D7">
      <w:pPr>
        <w:jc w:val="center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>(Ф. И. О., дата рождения, группа/класс)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b/>
          <w:bCs/>
          <w:color w:val="222222"/>
        </w:rPr>
        <w:t>Общие сведения: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– дата поступления в образовательную организацию;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– программа обучения (полное наименование);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– форма организации образования: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1) в группе/классе: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 xml:space="preserve">группа – комбинированной направленности, компенсирующей направленности, общеразвивающая, </w:t>
      </w:r>
      <w:r w:rsidRPr="00FC37D7">
        <w:rPr>
          <w:rFonts w:eastAsia="Times New Roman"/>
        </w:rPr>
        <w:t xml:space="preserve">присмотра и ухода, кратковременного пребывания, </w:t>
      </w:r>
      <w:proofErr w:type="spellStart"/>
      <w:r w:rsidRPr="00FC37D7">
        <w:rPr>
          <w:rFonts w:eastAsia="Times New Roman"/>
        </w:rPr>
        <w:t>Лекотека</w:t>
      </w:r>
      <w:proofErr w:type="spellEnd"/>
      <w:r w:rsidRPr="00FC37D7">
        <w:rPr>
          <w:rFonts w:eastAsia="Times New Roman"/>
        </w:rPr>
        <w:t xml:space="preserve"> и др.;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 xml:space="preserve">класс – общеобразовательный, отдельный для </w:t>
      </w:r>
      <w:proofErr w:type="gramStart"/>
      <w:r w:rsidRPr="00FC37D7">
        <w:rPr>
          <w:rFonts w:eastAsia="Times New Roman"/>
          <w:color w:val="222222"/>
        </w:rPr>
        <w:t>обучающихся</w:t>
      </w:r>
      <w:proofErr w:type="gramEnd"/>
      <w:r w:rsidRPr="00FC37D7">
        <w:rPr>
          <w:rFonts w:eastAsia="Times New Roman"/>
          <w:color w:val="222222"/>
        </w:rPr>
        <w:t xml:space="preserve"> с...;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2) на дому;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3) в форме семейного образования;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4) сетевая форма реализации образовательных программ;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5) с применением дистанционных технологий;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  <w:color w:val="222222"/>
        </w:rPr>
        <w:t>– факты, способные повлиять на поведение и успеваемость ребенка (в образовательной</w:t>
      </w:r>
      <w:r w:rsidRPr="00FC37D7">
        <w:rPr>
          <w:rFonts w:eastAsia="Times New Roman"/>
        </w:rPr>
        <w:br/>
        <w:t>организации): переход из одной образовательной организации в другую образовательную</w:t>
      </w:r>
      <w:r w:rsidRPr="00FC37D7">
        <w:rPr>
          <w:rFonts w:eastAsia="Times New Roman"/>
        </w:rPr>
        <w:br/>
        <w:t>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lastRenderedPageBreak/>
        <w:t>– состав семьи (перечислить, с кем проживает ребенок: родственные отношения и количество детей/взрослых);</w:t>
      </w:r>
    </w:p>
    <w:p w:rsidR="00FC37D7" w:rsidRPr="00FC37D7" w:rsidRDefault="00FC37D7" w:rsidP="00FC37D7">
      <w:pPr>
        <w:jc w:val="both"/>
        <w:rPr>
          <w:rFonts w:eastAsia="Times New Roman"/>
          <w:color w:val="222222"/>
        </w:rPr>
      </w:pPr>
      <w:r w:rsidRPr="00FC37D7">
        <w:rPr>
          <w:rFonts w:eastAsia="Times New Roman"/>
        </w:rPr>
        <w:t xml:space="preserve">– трудности, переживаемые в семье (материальные, хроническая </w:t>
      </w:r>
      <w:proofErr w:type="spellStart"/>
      <w:r w:rsidRPr="00FC37D7">
        <w:rPr>
          <w:rFonts w:eastAsia="Times New Roman"/>
        </w:rPr>
        <w:t>психотравматизация</w:t>
      </w:r>
      <w:proofErr w:type="spellEnd"/>
      <w:r w:rsidRPr="00FC37D7">
        <w:rPr>
          <w:rFonts w:eastAsia="Times New Roman"/>
        </w:rPr>
        <w:t>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 </w:t>
      </w:r>
      <w:proofErr w:type="gramStart"/>
      <w:r w:rsidRPr="00FC37D7">
        <w:rPr>
          <w:rFonts w:eastAsia="Times New Roman"/>
        </w:rPr>
        <w:t>–в</w:t>
      </w:r>
      <w:proofErr w:type="gramEnd"/>
      <w:r w:rsidRPr="00FC37D7">
        <w:rPr>
          <w:rFonts w:eastAsia="Times New Roman"/>
        </w:rPr>
        <w:t xml:space="preserve"> том числе братья/сестры с нарушениями развития, а также переезд в другие социокультурные условия менее чем три года назад, плохое владение русским языком одного или нескольких членов семьи, низкий уровень образования членов семьи, больше всего </w:t>
      </w:r>
      <w:proofErr w:type="gramStart"/>
      <w:r w:rsidRPr="00FC37D7">
        <w:rPr>
          <w:rFonts w:eastAsia="Times New Roman"/>
        </w:rPr>
        <w:t>занимающихся</w:t>
      </w:r>
      <w:proofErr w:type="gramEnd"/>
      <w:r w:rsidRPr="00FC37D7">
        <w:rPr>
          <w:rFonts w:eastAsia="Times New Roman"/>
        </w:rPr>
        <w:t xml:space="preserve"> ребенком).</w:t>
      </w:r>
    </w:p>
    <w:p w:rsidR="00FC37D7" w:rsidRPr="00FC37D7" w:rsidRDefault="00FC37D7" w:rsidP="00FC37D7">
      <w:pPr>
        <w:jc w:val="both"/>
        <w:rPr>
          <w:rFonts w:eastAsia="Times New Roman"/>
          <w:bCs/>
          <w:i/>
        </w:rPr>
      </w:pPr>
      <w:r w:rsidRPr="00FC37D7">
        <w:rPr>
          <w:rFonts w:eastAsia="Times New Roman"/>
          <w:bCs/>
          <w:i/>
        </w:rPr>
        <w:t>Информация об условиях и результатах образования ребенка в образовательной</w:t>
      </w:r>
      <w:r w:rsidRPr="00FC37D7">
        <w:rPr>
          <w:rFonts w:eastAsia="Times New Roman"/>
          <w:bCs/>
          <w:i/>
        </w:rPr>
        <w:br/>
        <w:t>организации</w:t>
      </w:r>
      <w:r w:rsidRPr="00FC37D7">
        <w:rPr>
          <w:rFonts w:eastAsia="Times New Roman"/>
          <w:i/>
        </w:rPr>
        <w:t>:</w:t>
      </w:r>
    </w:p>
    <w:p w:rsidR="00FC37D7" w:rsidRPr="00FC37D7" w:rsidRDefault="00FC37D7" w:rsidP="00FC37D7">
      <w:pPr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1. Краткая характеристика познавательного, речевого, двигательного, коммуникативн</w:t>
      </w:r>
      <w:proofErr w:type="gramStart"/>
      <w:r w:rsidRPr="00FC37D7">
        <w:rPr>
          <w:rFonts w:eastAsia="Times New Roman"/>
        </w:rPr>
        <w:t>о-</w:t>
      </w:r>
      <w:proofErr w:type="gramEnd"/>
      <w:r w:rsidRPr="00FC37D7">
        <w:rPr>
          <w:rFonts w:eastAsia="Times New Roman"/>
        </w:rPr>
        <w:br/>
        <w:t>личностного развития ребенка на момент поступления в образовательную организацию:</w:t>
      </w:r>
      <w:r w:rsidRPr="00FC37D7">
        <w:rPr>
          <w:rFonts w:eastAsia="Times New Roman"/>
        </w:rPr>
        <w:br/>
        <w:t>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FC37D7" w:rsidRPr="00FC37D7" w:rsidRDefault="00FC37D7" w:rsidP="00FC37D7">
      <w:pPr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2. Краткая характеристика познавательного, речевого, двигательного, коммуникативн</w:t>
      </w:r>
      <w:proofErr w:type="gramStart"/>
      <w:r w:rsidRPr="00FC37D7">
        <w:rPr>
          <w:rFonts w:eastAsia="Times New Roman"/>
        </w:rPr>
        <w:t>о-</w:t>
      </w:r>
      <w:proofErr w:type="gramEnd"/>
      <w:r w:rsidRPr="00FC37D7">
        <w:rPr>
          <w:rFonts w:eastAsia="Times New Roman"/>
        </w:rPr>
        <w:br/>
        <w:t>личностного развития ребенка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FC37D7" w:rsidRPr="00FC37D7" w:rsidRDefault="00FC37D7" w:rsidP="00FC37D7">
      <w:pPr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3. </w:t>
      </w:r>
      <w:proofErr w:type="gramStart"/>
      <w:r w:rsidRPr="00FC37D7">
        <w:rPr>
          <w:rFonts w:eastAsia="Times New Roman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  <w:proofErr w:type="gramEnd"/>
    </w:p>
    <w:p w:rsidR="00FC37D7" w:rsidRPr="00FC37D7" w:rsidRDefault="00FC37D7" w:rsidP="00FC37D7">
      <w:pPr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4. Динамика (показатели) деятельности (практической, игровой, продуктивной) за период нахождения в образовательной организации</w:t>
      </w:r>
      <w:r w:rsidRPr="00FC37D7">
        <w:rPr>
          <w:rFonts w:eastAsia="Times New Roman"/>
          <w:vertAlign w:val="superscript"/>
        </w:rPr>
        <w:footnoteReference w:id="2"/>
      </w:r>
      <w:r w:rsidRPr="00FC37D7">
        <w:rPr>
          <w:rFonts w:eastAsia="Times New Roman"/>
        </w:rPr>
        <w:t>.</w:t>
      </w:r>
    </w:p>
    <w:p w:rsidR="00FC37D7" w:rsidRPr="00FC37D7" w:rsidRDefault="00FC37D7" w:rsidP="00FC37D7">
      <w:pPr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5. Динамика освоения программного материала: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программа, по которой обучается ребенок (авторы или название ОП/АОП);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соответствие объема знаний, умений и навыков требованиям программы</w:t>
      </w:r>
    </w:p>
    <w:p w:rsidR="00FC37D7" w:rsidRPr="00FC37D7" w:rsidRDefault="00FC37D7" w:rsidP="00FC37D7">
      <w:pPr>
        <w:widowControl w:val="0"/>
        <w:tabs>
          <w:tab w:val="left" w:pos="4024"/>
        </w:tabs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или, для обучающегося по программе дошкольного образования: достижение целевых ориентиров (в соответствии с годом обучения)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 (фактически отсутствует, крайне </w:t>
      </w:r>
      <w:proofErr w:type="gramStart"/>
      <w:r w:rsidRPr="00FC37D7">
        <w:rPr>
          <w:rFonts w:eastAsia="Times New Roman"/>
        </w:rPr>
        <w:t>незначительна</w:t>
      </w:r>
      <w:proofErr w:type="gramEnd"/>
      <w:r w:rsidRPr="00FC37D7">
        <w:rPr>
          <w:rFonts w:eastAsia="Times New Roman"/>
        </w:rPr>
        <w:t>, невысокая, неравномерная).</w:t>
      </w:r>
    </w:p>
    <w:p w:rsidR="00FC37D7" w:rsidRPr="00FC37D7" w:rsidRDefault="00FC37D7" w:rsidP="00FC37D7">
      <w:pPr>
        <w:widowControl w:val="0"/>
        <w:tabs>
          <w:tab w:val="left" w:pos="4024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6. </w:t>
      </w:r>
      <w:proofErr w:type="gramStart"/>
      <w:r w:rsidRPr="00FC37D7">
        <w:rPr>
          <w:rFonts w:eastAsia="Times New Roman"/>
        </w:rPr>
        <w:t xml:space="preserve">Особенности, влияющие на результативность обучения: </w:t>
      </w:r>
      <w:r w:rsidRPr="00FC37D7">
        <w:rPr>
          <w:rFonts w:eastAsia="Times New Roman"/>
          <w:i/>
          <w:iCs/>
          <w:color w:val="000000"/>
          <w:shd w:val="clear" w:color="auto" w:fill="FFFFFF"/>
        </w:rPr>
        <w:t>мотивация к обучению</w:t>
      </w:r>
      <w:r w:rsidRPr="00FC37D7">
        <w:rPr>
          <w:rFonts w:eastAsia="Times New Roman"/>
        </w:rPr>
        <w:t xml:space="preserve"> (фактически не проявляется, недостаточная, нестабильная), </w:t>
      </w:r>
      <w:proofErr w:type="spellStart"/>
      <w:r w:rsidRPr="00FC37D7">
        <w:rPr>
          <w:rFonts w:eastAsia="Times New Roman"/>
          <w:i/>
          <w:iCs/>
          <w:color w:val="000000"/>
          <w:shd w:val="clear" w:color="auto" w:fill="FFFFFF"/>
        </w:rPr>
        <w:t>сензитивностъ</w:t>
      </w:r>
      <w:proofErr w:type="spellEnd"/>
      <w:r w:rsidRPr="00FC37D7">
        <w:rPr>
          <w:rFonts w:eastAsia="Times New Roman"/>
          <w:i/>
          <w:iCs/>
          <w:color w:val="000000"/>
          <w:shd w:val="clear" w:color="auto" w:fill="FFFFFF"/>
        </w:rPr>
        <w:t xml:space="preserve"> в отношениях с педагогами</w:t>
      </w:r>
      <w:r w:rsidRPr="00FC37D7">
        <w:rPr>
          <w:rFonts w:eastAsia="Times New Roman"/>
        </w:rPr>
        <w:t xml:space="preserve">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</w:t>
      </w:r>
      <w:r w:rsidRPr="00FC37D7">
        <w:rPr>
          <w:rFonts w:eastAsia="Times New Roman"/>
          <w:i/>
          <w:iCs/>
          <w:color w:val="000000"/>
          <w:shd w:val="clear" w:color="auto" w:fill="FFFFFF"/>
        </w:rPr>
        <w:t xml:space="preserve">эмоциональная напряженность </w:t>
      </w:r>
      <w:r w:rsidRPr="00FC37D7">
        <w:rPr>
          <w:rFonts w:eastAsia="Times New Roman"/>
        </w:rPr>
        <w:t xml:space="preserve">при необходимости публичного ответа, контрольной работы и пр. (высокая, неравномерная, нестабильная, не выявляется), </w:t>
      </w:r>
      <w:r w:rsidRPr="00FC37D7">
        <w:rPr>
          <w:rFonts w:eastAsia="Times New Roman"/>
          <w:i/>
          <w:iCs/>
          <w:color w:val="000000"/>
          <w:shd w:val="clear" w:color="auto" w:fill="FFFFFF"/>
        </w:rPr>
        <w:t>истощаемость</w:t>
      </w:r>
      <w:r w:rsidRPr="00FC37D7">
        <w:rPr>
          <w:rFonts w:eastAsia="Times New Roman"/>
        </w:rPr>
        <w:t xml:space="preserve"> (высокая</w:t>
      </w:r>
      <w:proofErr w:type="gramEnd"/>
      <w:r w:rsidRPr="00FC37D7">
        <w:rPr>
          <w:rFonts w:eastAsia="Times New Roman"/>
        </w:rPr>
        <w:t>, с очевидным снижением качества деятельности и пр., умеренная, незначительная) и др.</w:t>
      </w:r>
    </w:p>
    <w:p w:rsidR="00FC37D7" w:rsidRPr="00FC37D7" w:rsidRDefault="00FC37D7" w:rsidP="00FC37D7">
      <w:pPr>
        <w:widowControl w:val="0"/>
        <w:tabs>
          <w:tab w:val="left" w:pos="4024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7. 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FC37D7" w:rsidRPr="00FC37D7" w:rsidRDefault="00FC37D7" w:rsidP="00FC37D7">
      <w:pPr>
        <w:widowControl w:val="0"/>
        <w:tabs>
          <w:tab w:val="left" w:pos="4024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8. 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- указать длительность, т.е. когда </w:t>
      </w:r>
      <w:proofErr w:type="gramStart"/>
      <w:r w:rsidRPr="00FC37D7">
        <w:rPr>
          <w:rFonts w:eastAsia="Times New Roman"/>
        </w:rPr>
        <w:t>начались</w:t>
      </w:r>
      <w:proofErr w:type="gramEnd"/>
      <w:r w:rsidRPr="00FC37D7">
        <w:rPr>
          <w:rFonts w:eastAsia="Times New Roman"/>
        </w:rPr>
        <w:t>/закончились занятия), регулярность посещения этих занятий, выполнение домашних заданий этих специалистов.</w:t>
      </w:r>
    </w:p>
    <w:p w:rsidR="00FC37D7" w:rsidRPr="00FC37D7" w:rsidRDefault="00FC37D7" w:rsidP="00FC37D7">
      <w:pPr>
        <w:widowControl w:val="0"/>
        <w:tabs>
          <w:tab w:val="left" w:pos="4024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9. Характеристики взросления</w:t>
      </w:r>
      <w:r w:rsidRPr="00FC37D7">
        <w:rPr>
          <w:rFonts w:eastAsia="Times New Roman"/>
          <w:vertAlign w:val="superscript"/>
        </w:rPr>
        <w:footnoteReference w:id="3"/>
      </w:r>
      <w:r w:rsidRPr="00FC37D7">
        <w:rPr>
          <w:rFonts w:eastAsia="Times New Roman"/>
        </w:rPr>
        <w:t>: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203"/>
        </w:tabs>
        <w:spacing w:after="200" w:line="276" w:lineRule="auto"/>
        <w:jc w:val="both"/>
        <w:rPr>
          <w:rFonts w:eastAsia="Times New Roman"/>
        </w:rPr>
      </w:pPr>
      <w:proofErr w:type="gramStart"/>
      <w:r w:rsidRPr="00FC37D7">
        <w:rPr>
          <w:rFonts w:eastAsia="Times New Roman"/>
        </w:rPr>
        <w:lastRenderedPageBreak/>
        <w:t>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  <w:proofErr w:type="gramEnd"/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proofErr w:type="gramStart"/>
      <w:r w:rsidRPr="00FC37D7">
        <w:rPr>
          <w:rFonts w:eastAsia="Times New Roman"/>
        </w:rPr>
        <w:t>характер занятости во вне учебное время (имеет ли круг обязанностей, как относится к их выполнению);</w:t>
      </w:r>
      <w:proofErr w:type="gramEnd"/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2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отношение к учебе (наличие предпочитаемых предметов, любимых учителей);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отношение к педагогическим воздействиям (описать воздействия и реакцию на них);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характер общения со сверстниками, одноклассникам</w:t>
      </w:r>
      <w:proofErr w:type="gramStart"/>
      <w:r w:rsidRPr="00FC37D7">
        <w:rPr>
          <w:rFonts w:eastAsia="Times New Roman"/>
        </w:rPr>
        <w:t>и(</w:t>
      </w:r>
      <w:proofErr w:type="gramEnd"/>
      <w:r w:rsidRPr="00FC37D7">
        <w:rPr>
          <w:rFonts w:eastAsia="Times New Roman"/>
        </w:rPr>
        <w:t>отвергаемый или оттесненный, изолированный по собственному желанию, неформальный лидер);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значимость общения со сверстниками в системе ценностей обучающегося (приоритетная, второстепенная);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8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значимость виртуального </w:t>
      </w:r>
      <w:proofErr w:type="gramStart"/>
      <w:r w:rsidRPr="00FC37D7">
        <w:rPr>
          <w:rFonts w:eastAsia="Times New Roman"/>
        </w:rPr>
        <w:t>общения</w:t>
      </w:r>
      <w:proofErr w:type="gramEnd"/>
      <w:r w:rsidRPr="00FC37D7">
        <w:rPr>
          <w:rFonts w:eastAsia="Times New Roman"/>
        </w:rPr>
        <w:t xml:space="preserve"> в системе ценностей обучающегося (сколько времени по его собственному мнению проводит в социальных сетях);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rPr>
          <w:rFonts w:eastAsia="Times New Roman"/>
        </w:rPr>
      </w:pPr>
      <w:r w:rsidRPr="00FC37D7">
        <w:rPr>
          <w:rFonts w:eastAsia="Times New Roman"/>
        </w:rPr>
        <w:t>самосознание (самооценка);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принадлежность к молодежной субкультур</w:t>
      </w:r>
      <w:proofErr w:type="gramStart"/>
      <w:r w:rsidRPr="00FC37D7">
        <w:rPr>
          <w:rFonts w:eastAsia="Times New Roman"/>
        </w:rPr>
        <w:t>е(</w:t>
      </w:r>
      <w:proofErr w:type="spellStart"/>
      <w:proofErr w:type="gramEnd"/>
      <w:r w:rsidRPr="00FC37D7">
        <w:rPr>
          <w:rFonts w:eastAsia="Times New Roman"/>
        </w:rPr>
        <w:t>ам</w:t>
      </w:r>
      <w:proofErr w:type="spellEnd"/>
      <w:r w:rsidRPr="00FC37D7">
        <w:rPr>
          <w:rFonts w:eastAsia="Times New Roman"/>
        </w:rPr>
        <w:t>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особенности </w:t>
      </w:r>
      <w:proofErr w:type="spellStart"/>
      <w:r w:rsidRPr="00FC37D7">
        <w:rPr>
          <w:rFonts w:eastAsia="Times New Roman"/>
        </w:rPr>
        <w:t>психосексуального</w:t>
      </w:r>
      <w:proofErr w:type="spellEnd"/>
      <w:r w:rsidRPr="00FC37D7">
        <w:rPr>
          <w:rFonts w:eastAsia="Times New Roman"/>
        </w:rPr>
        <w:t xml:space="preserve"> развития;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религиозные убеждения (не актуализирует, навязывает другим);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8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отношения с семьей (описание известных педагогам фактов: кого слушается, к кому </w:t>
      </w:r>
      <w:proofErr w:type="gramStart"/>
      <w:r w:rsidRPr="00FC37D7">
        <w:rPr>
          <w:rFonts w:eastAsia="Times New Roman"/>
        </w:rPr>
        <w:t>привязан</w:t>
      </w:r>
      <w:proofErr w:type="gramEnd"/>
      <w:r w:rsidRPr="00FC37D7">
        <w:rPr>
          <w:rFonts w:eastAsia="Times New Roman"/>
        </w:rPr>
        <w:t>, либо эмоциональная связь с семьей ухудшена/утрачена);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жизненные планы и профессиональные намерения.</w:t>
      </w:r>
    </w:p>
    <w:p w:rsidR="00FC37D7" w:rsidRPr="00FC37D7" w:rsidRDefault="00FC37D7" w:rsidP="00FC37D7">
      <w:pPr>
        <w:widowControl w:val="0"/>
        <w:ind w:firstLine="360"/>
        <w:jc w:val="both"/>
        <w:rPr>
          <w:rFonts w:eastAsia="Times New Roman"/>
          <w:i/>
          <w:iCs/>
        </w:rPr>
      </w:pPr>
      <w:r w:rsidRPr="00FC37D7">
        <w:rPr>
          <w:rFonts w:eastAsia="Times New Roman"/>
          <w:i/>
          <w:iCs/>
        </w:rPr>
        <w:t>Поведенческие девиации</w:t>
      </w:r>
      <w:r w:rsidRPr="00FC37D7">
        <w:rPr>
          <w:rFonts w:eastAsia="Times New Roman"/>
          <w:i/>
          <w:iCs/>
          <w:vertAlign w:val="superscript"/>
        </w:rPr>
        <w:footnoteReference w:id="4"/>
      </w:r>
      <w:r w:rsidRPr="00FC37D7">
        <w:rPr>
          <w:rFonts w:eastAsia="Times New Roman"/>
          <w:i/>
          <w:iCs/>
        </w:rPr>
        <w:t>: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совершенные в прошлом или текущие правонарушения;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наличие самовольных уходов из дома, бродяжничество;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проявления агрессии (физической и/или вербальной) по отношению к другим (либо к животным), склонность к насилию;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8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оппозиционные установки (спорит, отказывается) либо негативизм (делает </w:t>
      </w:r>
      <w:r w:rsidRPr="00FC37D7">
        <w:rPr>
          <w:rFonts w:eastAsia="Times New Roman"/>
        </w:rPr>
        <w:lastRenderedPageBreak/>
        <w:t>наоборот);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3"/>
        </w:tabs>
        <w:spacing w:after="200" w:line="276" w:lineRule="auto"/>
        <w:jc w:val="both"/>
        <w:rPr>
          <w:rFonts w:eastAsia="Times New Roman"/>
        </w:rPr>
      </w:pPr>
      <w:proofErr w:type="gramStart"/>
      <w:r w:rsidRPr="00FC37D7">
        <w:rPr>
          <w:rFonts w:eastAsia="Times New Roman"/>
        </w:rPr>
        <w:t xml:space="preserve">отношение к курению, алкоголю, наркотикам, другим </w:t>
      </w:r>
      <w:proofErr w:type="spellStart"/>
      <w:r w:rsidRPr="00FC37D7">
        <w:rPr>
          <w:rFonts w:eastAsia="Times New Roman"/>
        </w:rPr>
        <w:t>психоактивным</w:t>
      </w:r>
      <w:proofErr w:type="spellEnd"/>
      <w:r w:rsidRPr="00FC37D7">
        <w:rPr>
          <w:rFonts w:eastAsia="Times New Roman"/>
        </w:rPr>
        <w:t xml:space="preserve"> веществам (пробы, регулярное употребление, интерес, стремление, зависимость);</w:t>
      </w:r>
      <w:proofErr w:type="gramEnd"/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сквернословие;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проявления злости и/или ненависти к окружающим (конкретизировать);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>отношение к компьютерным играм (равнодушен, интерес, зависимость);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202"/>
        </w:tabs>
        <w:spacing w:after="200" w:line="276" w:lineRule="auto"/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повышенная внушаемость (влияние авторитетов, влияние </w:t>
      </w:r>
      <w:proofErr w:type="spellStart"/>
      <w:r w:rsidRPr="00FC37D7">
        <w:rPr>
          <w:rFonts w:eastAsia="Times New Roman"/>
        </w:rPr>
        <w:t>дисфункциональных</w:t>
      </w:r>
      <w:proofErr w:type="spellEnd"/>
      <w:r w:rsidRPr="00FC37D7">
        <w:rPr>
          <w:rFonts w:eastAsia="Times New Roman"/>
        </w:rPr>
        <w:t xml:space="preserve"> групп сверстников, подверженность влиянию моды, средств массовой информации и пр.);</w:t>
      </w:r>
    </w:p>
    <w:p w:rsidR="00FC37D7" w:rsidRPr="00FC37D7" w:rsidRDefault="00FC37D7" w:rsidP="00FC37D7">
      <w:pPr>
        <w:widowControl w:val="0"/>
        <w:numPr>
          <w:ilvl w:val="0"/>
          <w:numId w:val="4"/>
        </w:numPr>
        <w:tabs>
          <w:tab w:val="left" w:pos="1197"/>
        </w:tabs>
        <w:spacing w:after="200" w:line="276" w:lineRule="auto"/>
        <w:jc w:val="both"/>
        <w:rPr>
          <w:rFonts w:eastAsia="Times New Roman"/>
        </w:rPr>
      </w:pPr>
      <w:proofErr w:type="spellStart"/>
      <w:r w:rsidRPr="00FC37D7">
        <w:rPr>
          <w:rFonts w:eastAsia="Times New Roman"/>
        </w:rPr>
        <w:t>дезадаптивные</w:t>
      </w:r>
      <w:proofErr w:type="spellEnd"/>
      <w:r w:rsidRPr="00FC37D7">
        <w:rPr>
          <w:rFonts w:eastAsia="Times New Roman"/>
        </w:rPr>
        <w:t xml:space="preserve"> черты личности (конкретизировать).</w:t>
      </w:r>
    </w:p>
    <w:p w:rsidR="00FC37D7" w:rsidRPr="00FC37D7" w:rsidRDefault="00FC37D7" w:rsidP="00FC37D7">
      <w:pPr>
        <w:widowControl w:val="0"/>
        <w:tabs>
          <w:tab w:val="left" w:pos="1197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10. Информация о проведении индивидуальной профилактической работы (конкретизировать).</w:t>
      </w:r>
    </w:p>
    <w:p w:rsidR="00FC37D7" w:rsidRPr="00FC37D7" w:rsidRDefault="00FC37D7" w:rsidP="00FC37D7">
      <w:pPr>
        <w:widowControl w:val="0"/>
        <w:tabs>
          <w:tab w:val="left" w:pos="1197"/>
        </w:tabs>
        <w:ind w:firstLine="284"/>
        <w:jc w:val="both"/>
        <w:rPr>
          <w:rFonts w:eastAsia="Times New Roman"/>
        </w:rPr>
      </w:pPr>
      <w:r w:rsidRPr="00FC37D7">
        <w:rPr>
          <w:rFonts w:eastAsia="Times New Roman"/>
        </w:rPr>
        <w:t>11. 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FC37D7" w:rsidRPr="00FC37D7" w:rsidRDefault="00FC37D7" w:rsidP="00FC37D7">
      <w:pPr>
        <w:jc w:val="center"/>
        <w:rPr>
          <w:rFonts w:eastAsia="Times New Roman"/>
        </w:rPr>
      </w:pPr>
      <w:r w:rsidRPr="00FC37D7">
        <w:rPr>
          <w:rFonts w:eastAsia="Times New Roman"/>
        </w:rPr>
        <w:t>Дата составления документа.</w:t>
      </w:r>
    </w:p>
    <w:p w:rsidR="00FC37D7" w:rsidRPr="00FC37D7" w:rsidRDefault="00FC37D7" w:rsidP="00FC37D7">
      <w:pPr>
        <w:jc w:val="center"/>
        <w:rPr>
          <w:rFonts w:eastAsia="Times New Roman"/>
        </w:rPr>
      </w:pPr>
      <w:r w:rsidRPr="00FC37D7">
        <w:rPr>
          <w:rFonts w:eastAsia="Times New Roman"/>
        </w:rPr>
        <w:t xml:space="preserve">Подпись председателя </w:t>
      </w:r>
      <w:proofErr w:type="spellStart"/>
      <w:r w:rsidRPr="00FC37D7">
        <w:rPr>
          <w:rFonts w:eastAsia="Times New Roman"/>
        </w:rPr>
        <w:t>ППк</w:t>
      </w:r>
      <w:proofErr w:type="spellEnd"/>
      <w:r w:rsidRPr="00FC37D7">
        <w:rPr>
          <w:rFonts w:eastAsia="Times New Roman"/>
        </w:rPr>
        <w:t>. Печать образовательной организации.</w:t>
      </w:r>
    </w:p>
    <w:p w:rsidR="00FC37D7" w:rsidRPr="00FC37D7" w:rsidRDefault="00FC37D7" w:rsidP="00FC37D7">
      <w:pPr>
        <w:rPr>
          <w:rFonts w:eastAsia="Times New Roman"/>
          <w:b/>
          <w:bCs/>
          <w:i/>
          <w:color w:val="222222"/>
        </w:rPr>
      </w:pPr>
    </w:p>
    <w:p w:rsidR="00FC37D7" w:rsidRPr="00FC37D7" w:rsidRDefault="00FC37D7" w:rsidP="00FC37D7">
      <w:pPr>
        <w:rPr>
          <w:rFonts w:eastAsia="Times New Roman"/>
          <w:i/>
        </w:rPr>
      </w:pPr>
      <w:r w:rsidRPr="00FC37D7">
        <w:rPr>
          <w:rFonts w:eastAsia="Times New Roman"/>
          <w:b/>
          <w:bCs/>
          <w:i/>
        </w:rPr>
        <w:t>Дополнительно: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1. Для </w:t>
      </w:r>
      <w:proofErr w:type="gramStart"/>
      <w:r w:rsidRPr="00FC37D7">
        <w:rPr>
          <w:rFonts w:eastAsia="Times New Roman"/>
        </w:rPr>
        <w:t>обучающегося</w:t>
      </w:r>
      <w:proofErr w:type="gramEnd"/>
      <w:r w:rsidRPr="00FC37D7">
        <w:rPr>
          <w:rFonts w:eastAsia="Times New Roman"/>
        </w:rPr>
        <w:t xml:space="preserve"> по АОП – указать коррекционно-развивающие курсы, динамику в коррекции нарушений.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2. Приложением к Представлению для школьников является табель успеваемости, заверенный личной подписью руководителя образовательной организации (уполномоченного лица), печатью образовательной организации.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>3. Представление заверяется личной подписью руководителя образовательной организаци</w:t>
      </w:r>
      <w:proofErr w:type="gramStart"/>
      <w:r w:rsidRPr="00FC37D7">
        <w:rPr>
          <w:rFonts w:eastAsia="Times New Roman"/>
        </w:rPr>
        <w:t>и(</w:t>
      </w:r>
      <w:proofErr w:type="gramEnd"/>
      <w:r w:rsidRPr="00FC37D7">
        <w:rPr>
          <w:rFonts w:eastAsia="Times New Roman"/>
        </w:rPr>
        <w:t>уполномоченного лица), печатью образовательной организации.</w:t>
      </w: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t xml:space="preserve">4. Представление может быть дополнено исходя из индивидуальных особенностей </w:t>
      </w:r>
      <w:proofErr w:type="gramStart"/>
      <w:r w:rsidRPr="00FC37D7">
        <w:rPr>
          <w:rFonts w:eastAsia="Times New Roman"/>
        </w:rPr>
        <w:t>обучающегося</w:t>
      </w:r>
      <w:proofErr w:type="gramEnd"/>
      <w:r w:rsidRPr="00FC37D7">
        <w:rPr>
          <w:rFonts w:eastAsia="Times New Roman"/>
        </w:rPr>
        <w:t>.</w:t>
      </w: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</w:p>
    <w:p w:rsidR="00FC37D7" w:rsidRPr="00FC37D7" w:rsidRDefault="00FC37D7" w:rsidP="00FC37D7">
      <w:pPr>
        <w:jc w:val="right"/>
        <w:rPr>
          <w:rFonts w:eastAsia="Times New Roman"/>
          <w:color w:val="222222"/>
        </w:rPr>
      </w:pPr>
      <w:r w:rsidRPr="00FC37D7">
        <w:rPr>
          <w:rFonts w:eastAsia="Times New Roman"/>
          <w:color w:val="222222"/>
        </w:rPr>
        <w:t>Приложение № </w:t>
      </w:r>
      <w:r w:rsidRPr="00FC37D7">
        <w:rPr>
          <w:rFonts w:eastAsia="Times New Roman"/>
        </w:rPr>
        <w:t>6</w:t>
      </w:r>
      <w:r w:rsidRPr="00FC37D7">
        <w:rPr>
          <w:rFonts w:eastAsia="Times New Roman"/>
        </w:rPr>
        <w:br/>
        <w:t>к Положению о психолого-педагогическом консилиуме</w:t>
      </w:r>
    </w:p>
    <w:p w:rsidR="00FC37D7" w:rsidRPr="00FC37D7" w:rsidRDefault="00FC37D7" w:rsidP="00FC37D7">
      <w:pPr>
        <w:jc w:val="center"/>
        <w:rPr>
          <w:rFonts w:eastAsia="Times New Roman"/>
        </w:rPr>
      </w:pPr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  <w:r w:rsidRPr="00FC37D7">
        <w:rPr>
          <w:rFonts w:eastAsia="Times New Roman"/>
          <w:b/>
          <w:bCs/>
          <w:color w:val="222222"/>
        </w:rPr>
        <w:t>Согласие родителей (законных представителей) обучающегося на проведение психолого-</w:t>
      </w:r>
      <w:r w:rsidRPr="00FC37D7">
        <w:rPr>
          <w:rFonts w:eastAsia="Times New Roman"/>
          <w:b/>
          <w:bCs/>
        </w:rPr>
        <w:t xml:space="preserve">педагогического обследования специалистами </w:t>
      </w:r>
      <w:proofErr w:type="spellStart"/>
      <w:r w:rsidRPr="00FC37D7">
        <w:rPr>
          <w:rFonts w:eastAsia="Times New Roman"/>
          <w:b/>
          <w:bCs/>
        </w:rPr>
        <w:t>ППк</w:t>
      </w:r>
      <w:proofErr w:type="spellEnd"/>
    </w:p>
    <w:p w:rsidR="00FC37D7" w:rsidRPr="00FC37D7" w:rsidRDefault="00FC37D7" w:rsidP="00FC37D7">
      <w:pPr>
        <w:jc w:val="center"/>
        <w:rPr>
          <w:rFonts w:eastAsia="Times New Roman"/>
          <w:b/>
          <w:bCs/>
        </w:rPr>
      </w:pPr>
    </w:p>
    <w:p w:rsidR="00FC37D7" w:rsidRPr="00FC37D7" w:rsidRDefault="00FC37D7" w:rsidP="00FC37D7">
      <w:pPr>
        <w:rPr>
          <w:rFonts w:eastAsia="Times New Roman"/>
        </w:rPr>
      </w:pPr>
      <w:r w:rsidRPr="00FC37D7">
        <w:rPr>
          <w:rFonts w:eastAsia="Times New Roman"/>
          <w:color w:val="222222"/>
        </w:rPr>
        <w:t>Я,</w:t>
      </w:r>
      <w:r w:rsidRPr="00FC37D7">
        <w:rPr>
          <w:rFonts w:ascii="Arial" w:eastAsia="Times New Roman" w:hAnsi="Arial" w:cs="Arial"/>
          <w:color w:val="222222"/>
          <w:sz w:val="21"/>
          <w:szCs w:val="21"/>
        </w:rPr>
        <w:t> </w:t>
      </w:r>
      <w:r w:rsidRPr="00FC37D7">
        <w:rPr>
          <w:rFonts w:eastAsia="Times New Roman"/>
        </w:rPr>
        <w:t>__________________________________________________________________________</w:t>
      </w:r>
    </w:p>
    <w:p w:rsidR="00FC37D7" w:rsidRPr="00FC37D7" w:rsidRDefault="00FC37D7" w:rsidP="00FC37D7">
      <w:pPr>
        <w:widowControl w:val="0"/>
        <w:spacing w:line="230" w:lineRule="exact"/>
        <w:rPr>
          <w:rFonts w:eastAsia="Times New Roman"/>
          <w:i/>
          <w:iCs/>
          <w:sz w:val="23"/>
          <w:szCs w:val="23"/>
        </w:rPr>
      </w:pPr>
      <w:r w:rsidRPr="00FC37D7">
        <w:rPr>
          <w:rFonts w:eastAsia="Times New Roman"/>
          <w:i/>
          <w:iCs/>
        </w:rPr>
        <w:t>ФИО родителя</w:t>
      </w:r>
      <w:r w:rsidRPr="00FC37D7">
        <w:rPr>
          <w:rFonts w:eastAsia="Times New Roman"/>
          <w:i/>
          <w:iCs/>
          <w:sz w:val="23"/>
          <w:szCs w:val="23"/>
        </w:rPr>
        <w:t xml:space="preserve"> (законного представителя) обучающегося</w:t>
      </w:r>
    </w:p>
    <w:p w:rsidR="00FC37D7" w:rsidRPr="00FC37D7" w:rsidRDefault="00FC37D7" w:rsidP="00FC37D7">
      <w:pPr>
        <w:widowControl w:val="0"/>
        <w:pBdr>
          <w:bottom w:val="single" w:sz="12" w:space="1" w:color="auto"/>
        </w:pBdr>
        <w:spacing w:line="230" w:lineRule="exact"/>
        <w:rPr>
          <w:rFonts w:eastAsia="Times New Roman"/>
          <w:i/>
          <w:iCs/>
          <w:sz w:val="23"/>
          <w:szCs w:val="23"/>
        </w:rPr>
      </w:pPr>
      <w:r w:rsidRPr="00FC37D7">
        <w:rPr>
          <w:rFonts w:eastAsia="Times New Roman"/>
          <w:i/>
          <w:iCs/>
          <w:sz w:val="23"/>
          <w:szCs w:val="23"/>
        </w:rPr>
        <w:t>______________________________________</w:t>
      </w:r>
    </w:p>
    <w:p w:rsidR="00FC37D7" w:rsidRPr="00FC37D7" w:rsidRDefault="00FC37D7" w:rsidP="00FC37D7">
      <w:pPr>
        <w:jc w:val="center"/>
        <w:rPr>
          <w:rFonts w:eastAsia="Times New Roman"/>
          <w:i/>
        </w:rPr>
      </w:pPr>
      <w:r w:rsidRPr="00FC37D7">
        <w:rPr>
          <w:rFonts w:eastAsia="Times New Roman"/>
          <w:i/>
        </w:rPr>
        <w:t>(номер, серия паспорта, когда и кем выдан)</w:t>
      </w:r>
    </w:p>
    <w:p w:rsidR="00FC37D7" w:rsidRPr="00FC37D7" w:rsidRDefault="00FC37D7" w:rsidP="00FC37D7">
      <w:pPr>
        <w:rPr>
          <w:rFonts w:eastAsia="Times New Roman"/>
        </w:rPr>
      </w:pPr>
    </w:p>
    <w:p w:rsidR="00FC37D7" w:rsidRPr="00FC37D7" w:rsidRDefault="00FC37D7" w:rsidP="00FC37D7">
      <w:pPr>
        <w:widowControl w:val="0"/>
        <w:rPr>
          <w:rFonts w:eastAsia="Times New Roman"/>
          <w:i/>
          <w:iCs/>
          <w:sz w:val="23"/>
          <w:szCs w:val="23"/>
        </w:rPr>
      </w:pPr>
      <w:r w:rsidRPr="00FC37D7">
        <w:rPr>
          <w:rFonts w:eastAsia="Times New Roman"/>
          <w:iCs/>
        </w:rPr>
        <w:t>являясь родителем (законным представителем)</w:t>
      </w:r>
      <w:r w:rsidRPr="00FC37D7">
        <w:rPr>
          <w:rFonts w:eastAsia="Times New Roman"/>
          <w:i/>
          <w:iCs/>
        </w:rPr>
        <w:t> </w:t>
      </w:r>
      <w:r w:rsidRPr="00FC37D7">
        <w:rPr>
          <w:rFonts w:eastAsia="Times New Roman"/>
          <w:i/>
          <w:iCs/>
          <w:sz w:val="23"/>
          <w:szCs w:val="23"/>
        </w:rPr>
        <w:t>(</w:t>
      </w:r>
      <w:proofErr w:type="gramStart"/>
      <w:r w:rsidRPr="00FC37D7">
        <w:rPr>
          <w:rFonts w:eastAsia="Times New Roman"/>
          <w:i/>
          <w:iCs/>
          <w:sz w:val="23"/>
          <w:szCs w:val="23"/>
        </w:rPr>
        <w:t>нужное</w:t>
      </w:r>
      <w:proofErr w:type="gramEnd"/>
      <w:r w:rsidRPr="00FC37D7">
        <w:rPr>
          <w:rFonts w:eastAsia="Times New Roman"/>
          <w:i/>
          <w:iCs/>
          <w:sz w:val="23"/>
          <w:szCs w:val="23"/>
        </w:rPr>
        <w:t xml:space="preserve"> подчеркнуть)</w:t>
      </w:r>
    </w:p>
    <w:p w:rsidR="00FC37D7" w:rsidRPr="00FC37D7" w:rsidRDefault="00FC37D7" w:rsidP="00FC37D7">
      <w:pPr>
        <w:widowControl w:val="0"/>
        <w:rPr>
          <w:rFonts w:eastAsia="Times New Roman"/>
          <w:i/>
          <w:iCs/>
          <w:sz w:val="23"/>
          <w:szCs w:val="23"/>
        </w:rPr>
      </w:pPr>
      <w:r w:rsidRPr="00FC37D7">
        <w:rPr>
          <w:rFonts w:eastAsia="Times New Roman"/>
          <w:i/>
          <w:iCs/>
          <w:sz w:val="23"/>
          <w:szCs w:val="23"/>
        </w:rPr>
        <w:t>_________________________________________________________________________________</w:t>
      </w:r>
    </w:p>
    <w:p w:rsidR="00FC37D7" w:rsidRPr="00FC37D7" w:rsidRDefault="00FC37D7" w:rsidP="00FC37D7">
      <w:pPr>
        <w:widowControl w:val="0"/>
        <w:rPr>
          <w:rFonts w:eastAsia="Times New Roman"/>
          <w:i/>
          <w:iCs/>
          <w:sz w:val="23"/>
          <w:szCs w:val="23"/>
        </w:rPr>
      </w:pPr>
      <w:r w:rsidRPr="00FC37D7">
        <w:rPr>
          <w:rFonts w:eastAsia="Times New Roman"/>
          <w:i/>
          <w:iCs/>
          <w:sz w:val="23"/>
          <w:szCs w:val="23"/>
        </w:rPr>
        <w:t>(ФИО, класс/ группа, в котором /ой обучается обучающийся, дата (</w:t>
      </w:r>
      <w:proofErr w:type="spellStart"/>
      <w:r w:rsidRPr="00FC37D7">
        <w:rPr>
          <w:rFonts w:eastAsia="Times New Roman"/>
          <w:i/>
          <w:iCs/>
          <w:sz w:val="23"/>
          <w:szCs w:val="23"/>
        </w:rPr>
        <w:t>дд.мм</w:t>
      </w:r>
      <w:proofErr w:type="gramStart"/>
      <w:r w:rsidRPr="00FC37D7">
        <w:rPr>
          <w:rFonts w:eastAsia="Times New Roman"/>
          <w:i/>
          <w:iCs/>
          <w:sz w:val="23"/>
          <w:szCs w:val="23"/>
        </w:rPr>
        <w:t>.г</w:t>
      </w:r>
      <w:proofErr w:type="gramEnd"/>
      <w:r w:rsidRPr="00FC37D7">
        <w:rPr>
          <w:rFonts w:eastAsia="Times New Roman"/>
          <w:i/>
          <w:iCs/>
          <w:sz w:val="23"/>
          <w:szCs w:val="23"/>
        </w:rPr>
        <w:t>г</w:t>
      </w:r>
      <w:proofErr w:type="spellEnd"/>
      <w:r w:rsidRPr="00FC37D7">
        <w:rPr>
          <w:rFonts w:eastAsia="Times New Roman"/>
          <w:i/>
          <w:iCs/>
          <w:sz w:val="23"/>
          <w:szCs w:val="23"/>
        </w:rPr>
        <w:t>.) рождения)</w:t>
      </w:r>
    </w:p>
    <w:p w:rsidR="00FC37D7" w:rsidRPr="00FC37D7" w:rsidRDefault="00FC37D7" w:rsidP="00FC37D7">
      <w:pPr>
        <w:rPr>
          <w:rFonts w:eastAsia="Times New Roman"/>
        </w:rPr>
      </w:pPr>
    </w:p>
    <w:p w:rsidR="00FC37D7" w:rsidRPr="00FC37D7" w:rsidRDefault="00FC37D7" w:rsidP="00FC37D7">
      <w:pPr>
        <w:jc w:val="both"/>
        <w:rPr>
          <w:rFonts w:eastAsia="Times New Roman"/>
        </w:rPr>
      </w:pPr>
      <w:r w:rsidRPr="00FC37D7">
        <w:rPr>
          <w:rFonts w:eastAsia="Times New Roman"/>
        </w:rPr>
        <w:lastRenderedPageBreak/>
        <w:t xml:space="preserve">выражаю согласие на </w:t>
      </w:r>
      <w:proofErr w:type="spellStart"/>
      <w:r w:rsidRPr="00FC37D7">
        <w:rPr>
          <w:rFonts w:eastAsia="Times New Roman"/>
        </w:rPr>
        <w:t>проведениепсихолого</w:t>
      </w:r>
      <w:proofErr w:type="spellEnd"/>
      <w:r w:rsidRPr="00FC37D7">
        <w:rPr>
          <w:rFonts w:eastAsia="Times New Roman"/>
        </w:rPr>
        <w:t>-педагогического обследования.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0"/>
        <w:gridCol w:w="1154"/>
        <w:gridCol w:w="2611"/>
      </w:tblGrid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C37D7" w:rsidRPr="00FC37D7" w:rsidTr="005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37D7" w:rsidRPr="00FC37D7" w:rsidRDefault="00FC37D7" w:rsidP="00FC37D7">
            <w:pPr>
              <w:spacing w:line="255" w:lineRule="atLeast"/>
              <w:jc w:val="center"/>
              <w:rPr>
                <w:rFonts w:eastAsia="Times New Roman"/>
              </w:rPr>
            </w:pPr>
            <w:r w:rsidRPr="00FC37D7">
              <w:rPr>
                <w:rFonts w:eastAsia="Times New Roman"/>
              </w:rPr>
              <w:t>(расшифровка подписи)</w:t>
            </w:r>
          </w:p>
        </w:tc>
      </w:tr>
    </w:tbl>
    <w:p w:rsidR="006D6F3B" w:rsidRDefault="006D6F3B"/>
    <w:sectPr w:rsidR="006D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D7" w:rsidRDefault="00D669D7" w:rsidP="00FC37D7">
      <w:r>
        <w:separator/>
      </w:r>
    </w:p>
  </w:endnote>
  <w:endnote w:type="continuationSeparator" w:id="0">
    <w:p w:rsidR="00D669D7" w:rsidRDefault="00D669D7" w:rsidP="00FC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D7" w:rsidRDefault="00D669D7" w:rsidP="00FC37D7">
      <w:r>
        <w:separator/>
      </w:r>
    </w:p>
  </w:footnote>
  <w:footnote w:type="continuationSeparator" w:id="0">
    <w:p w:rsidR="00D669D7" w:rsidRDefault="00D669D7" w:rsidP="00FC37D7">
      <w:r>
        <w:continuationSeparator/>
      </w:r>
    </w:p>
  </w:footnote>
  <w:footnote w:id="1">
    <w:p w:rsidR="00FC37D7" w:rsidRDefault="00FC37D7" w:rsidP="00FC37D7">
      <w:pPr>
        <w:pStyle w:val="a7"/>
        <w:shd w:val="clear" w:color="auto" w:fill="auto"/>
      </w:pPr>
      <w:r>
        <w:rPr>
          <w:vertAlign w:val="superscript"/>
        </w:rPr>
        <w:t>1</w:t>
      </w:r>
      <w:r>
        <w:t xml:space="preserve">Приказ Министерства образования и науки Российской Федерации от </w:t>
      </w:r>
      <w:smartTag w:uri="urn:schemas-microsoft-com:office:smarttags" w:element="date">
        <w:smartTagPr>
          <w:attr w:name="Year" w:val="2013"/>
          <w:attr w:name="Day" w:val="20"/>
          <w:attr w:name="Month" w:val="9"/>
          <w:attr w:name="ls" w:val="trans"/>
        </w:smartTagPr>
        <w:r>
          <w:t xml:space="preserve">20 сентября </w:t>
        </w:r>
        <w:smartTag w:uri="urn:schemas-microsoft-com:office:smarttags" w:element="metricconverter">
          <w:smartTagPr>
            <w:attr w:name="ProductID" w:val="2013 г"/>
          </w:smartTagPr>
          <w:r>
            <w:t>2013 г</w:t>
          </w:r>
        </w:smartTag>
        <w:r>
          <w:t>.</w:t>
        </w:r>
      </w:smartTag>
      <w:r>
        <w:t xml:space="preserve"> № 1082 «Об утверждении Положения о психолого-медико-педагогической комиссии».</w:t>
      </w:r>
    </w:p>
    <w:p w:rsidR="00FC37D7" w:rsidRDefault="00FC37D7" w:rsidP="00FC37D7">
      <w:pPr>
        <w:pStyle w:val="a7"/>
        <w:shd w:val="clear" w:color="auto" w:fill="auto"/>
      </w:pPr>
    </w:p>
  </w:footnote>
  <w:footnote w:id="2">
    <w:p w:rsidR="00FC37D7" w:rsidRDefault="00FC37D7" w:rsidP="00FC37D7">
      <w:pPr>
        <w:pStyle w:val="a7"/>
        <w:shd w:val="clear" w:color="auto" w:fill="auto"/>
        <w:tabs>
          <w:tab w:val="left" w:pos="395"/>
        </w:tabs>
        <w:spacing w:line="180" w:lineRule="exact"/>
        <w:jc w:val="left"/>
      </w:pPr>
      <w:r>
        <w:rPr>
          <w:vertAlign w:val="superscript"/>
        </w:rPr>
        <w:footnoteRef/>
      </w:r>
      <w:r>
        <w:tab/>
        <w:t xml:space="preserve">Для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</w:t>
      </w:r>
    </w:p>
  </w:footnote>
  <w:footnote w:id="3">
    <w:p w:rsidR="00FC37D7" w:rsidRDefault="00FC37D7" w:rsidP="00FC37D7">
      <w:pPr>
        <w:pStyle w:val="a7"/>
        <w:shd w:val="clear" w:color="auto" w:fill="auto"/>
        <w:tabs>
          <w:tab w:val="left" w:pos="400"/>
        </w:tabs>
        <w:spacing w:line="180" w:lineRule="exact"/>
        <w:jc w:val="left"/>
      </w:pPr>
      <w:r>
        <w:rPr>
          <w:vertAlign w:val="superscript"/>
        </w:rPr>
        <w:footnoteRef/>
      </w:r>
      <w:r>
        <w:t xml:space="preserve">Для подростков, а также обучающихся с </w:t>
      </w:r>
      <w:proofErr w:type="spellStart"/>
      <w:r>
        <w:t>девиантным</w:t>
      </w:r>
      <w:proofErr w:type="spellEnd"/>
      <w:r>
        <w:t xml:space="preserve"> (общественно-опасным) поведением</w:t>
      </w:r>
    </w:p>
  </w:footnote>
  <w:footnote w:id="4">
    <w:p w:rsidR="00FC37D7" w:rsidRDefault="00FC37D7" w:rsidP="00FC37D7">
      <w:pPr>
        <w:pStyle w:val="a7"/>
        <w:shd w:val="clear" w:color="auto" w:fill="auto"/>
        <w:tabs>
          <w:tab w:val="left" w:pos="335"/>
        </w:tabs>
        <w:spacing w:line="180" w:lineRule="exact"/>
        <w:jc w:val="left"/>
      </w:pPr>
      <w:r>
        <w:rPr>
          <w:vertAlign w:val="superscript"/>
        </w:rPr>
        <w:footnoteRef/>
      </w:r>
      <w:r>
        <w:t xml:space="preserve">Для подростков, а также обучающихся с </w:t>
      </w:r>
      <w:proofErr w:type="spellStart"/>
      <w:r>
        <w:t>девиантным</w:t>
      </w:r>
      <w:proofErr w:type="spellEnd"/>
      <w:r>
        <w:t xml:space="preserve"> (общественно-опасным) поведением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34A6"/>
    <w:multiLevelType w:val="multilevel"/>
    <w:tmpl w:val="1B10A7C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F00689"/>
    <w:multiLevelType w:val="multilevel"/>
    <w:tmpl w:val="14EC154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CA75F52"/>
    <w:multiLevelType w:val="multilevel"/>
    <w:tmpl w:val="4BA0A3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534D061E"/>
    <w:multiLevelType w:val="multilevel"/>
    <w:tmpl w:val="CADE3F3E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D7"/>
    <w:rsid w:val="000F7C05"/>
    <w:rsid w:val="003E2D4C"/>
    <w:rsid w:val="006D6F3B"/>
    <w:rsid w:val="008A70BC"/>
    <w:rsid w:val="00BD438F"/>
    <w:rsid w:val="00C3459B"/>
    <w:rsid w:val="00D669D7"/>
    <w:rsid w:val="00FC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9B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59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3459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59B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459B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C3459B"/>
    <w:rPr>
      <w:b/>
      <w:bCs/>
    </w:rPr>
  </w:style>
  <w:style w:type="paragraph" w:styleId="a4">
    <w:name w:val="No Spacing"/>
    <w:uiPriority w:val="1"/>
    <w:qFormat/>
    <w:rsid w:val="00C3459B"/>
    <w:rPr>
      <w:sz w:val="22"/>
      <w:szCs w:val="22"/>
    </w:rPr>
  </w:style>
  <w:style w:type="paragraph" w:styleId="a5">
    <w:name w:val="List Paragraph"/>
    <w:basedOn w:val="a"/>
    <w:uiPriority w:val="34"/>
    <w:qFormat/>
    <w:rsid w:val="00C3459B"/>
    <w:pPr>
      <w:ind w:left="720"/>
      <w:contextualSpacing/>
    </w:pPr>
    <w:rPr>
      <w:rFonts w:eastAsia="Times New Roman"/>
    </w:rPr>
  </w:style>
  <w:style w:type="character" w:customStyle="1" w:styleId="a6">
    <w:name w:val="Сноска_"/>
    <w:link w:val="a7"/>
    <w:uiPriority w:val="99"/>
    <w:locked/>
    <w:rsid w:val="00FC37D7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uiPriority w:val="99"/>
    <w:rsid w:val="00FC37D7"/>
    <w:pPr>
      <w:widowControl w:val="0"/>
      <w:shd w:val="clear" w:color="auto" w:fill="FFFFFF"/>
      <w:spacing w:line="230" w:lineRule="exact"/>
      <w:jc w:val="both"/>
    </w:pPr>
    <w:rPr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9B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59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3459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59B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459B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C3459B"/>
    <w:rPr>
      <w:b/>
      <w:bCs/>
    </w:rPr>
  </w:style>
  <w:style w:type="paragraph" w:styleId="a4">
    <w:name w:val="No Spacing"/>
    <w:uiPriority w:val="1"/>
    <w:qFormat/>
    <w:rsid w:val="00C3459B"/>
    <w:rPr>
      <w:sz w:val="22"/>
      <w:szCs w:val="22"/>
    </w:rPr>
  </w:style>
  <w:style w:type="paragraph" w:styleId="a5">
    <w:name w:val="List Paragraph"/>
    <w:basedOn w:val="a"/>
    <w:uiPriority w:val="34"/>
    <w:qFormat/>
    <w:rsid w:val="00C3459B"/>
    <w:pPr>
      <w:ind w:left="720"/>
      <w:contextualSpacing/>
    </w:pPr>
    <w:rPr>
      <w:rFonts w:eastAsia="Times New Roman"/>
    </w:rPr>
  </w:style>
  <w:style w:type="character" w:customStyle="1" w:styleId="a6">
    <w:name w:val="Сноска_"/>
    <w:link w:val="a7"/>
    <w:uiPriority w:val="99"/>
    <w:locked/>
    <w:rsid w:val="00FC37D7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uiPriority w:val="99"/>
    <w:rsid w:val="00FC37D7"/>
    <w:pPr>
      <w:widowControl w:val="0"/>
      <w:shd w:val="clear" w:color="auto" w:fill="FFFFFF"/>
      <w:spacing w:line="230" w:lineRule="exact"/>
      <w:jc w:val="both"/>
    </w:pPr>
    <w:rPr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ip.1obraz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3374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Земфира</dc:creator>
  <cp:lastModifiedBy>Земфира</cp:lastModifiedBy>
  <cp:revision>3</cp:revision>
  <dcterms:created xsi:type="dcterms:W3CDTF">2020-06-04T10:05:00Z</dcterms:created>
  <dcterms:modified xsi:type="dcterms:W3CDTF">2020-06-04T17:50:00Z</dcterms:modified>
</cp:coreProperties>
</file>